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</w:rPr>
      </w:pPr>
      <w:r w:rsidRPr="00AE0AF4">
        <w:rPr>
          <w:sz w:val="28"/>
          <w:szCs w:val="28"/>
        </w:rPr>
        <w:t xml:space="preserve">Министерство образования и молодежной политики </w:t>
      </w: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</w:rPr>
      </w:pPr>
      <w:r w:rsidRPr="00AE0AF4">
        <w:rPr>
          <w:sz w:val="28"/>
          <w:szCs w:val="28"/>
        </w:rPr>
        <w:t>Свердловской области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E0AF4" w:rsidRPr="00AE0AF4" w:rsidRDefault="00AE0AF4" w:rsidP="00AE0AF4">
      <w:pPr>
        <w:spacing w:line="360" w:lineRule="auto"/>
        <w:contextualSpacing/>
        <w:jc w:val="center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Нижнетагильский строительный колледж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9"/>
        <w:rPr>
          <w:rFonts w:eastAsia="Calibri"/>
          <w:sz w:val="28"/>
          <w:szCs w:val="28"/>
        </w:rPr>
      </w:pP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Утверждаю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Директор  ГАПОУ </w:t>
      </w:r>
      <w:proofErr w:type="gramStart"/>
      <w:r w:rsidRPr="00AE0AF4">
        <w:rPr>
          <w:rFonts w:eastAsia="Calibri"/>
          <w:sz w:val="28"/>
          <w:szCs w:val="28"/>
        </w:rPr>
        <w:t>СО</w:t>
      </w:r>
      <w:proofErr w:type="gramEnd"/>
      <w:r w:rsidRPr="00AE0AF4">
        <w:rPr>
          <w:rFonts w:eastAsia="Calibri"/>
          <w:sz w:val="28"/>
          <w:szCs w:val="28"/>
        </w:rPr>
        <w:t xml:space="preserve"> «Нижнетагильский строительный колледж»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_______________ Морозов О.В.</w:t>
      </w:r>
    </w:p>
    <w:p w:rsidR="00AE0AF4" w:rsidRPr="00AE0AF4" w:rsidRDefault="00AE0AF4" w:rsidP="00AE0AF4">
      <w:pPr>
        <w:spacing w:line="360" w:lineRule="auto"/>
        <w:ind w:left="5528"/>
        <w:contextualSpacing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 xml:space="preserve"> «______»_____________2023 г.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E0AF4">
        <w:rPr>
          <w:caps/>
          <w:sz w:val="28"/>
          <w:szCs w:val="28"/>
        </w:rPr>
        <w:t>рабочая  ПРОГРАММа УЧЕБНОЙ ДИСЦИПЛИНЫ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/>
          <w:sz w:val="28"/>
          <w:szCs w:val="28"/>
        </w:rPr>
      </w:pPr>
      <w:r w:rsidRPr="00AE0AF4">
        <w:rPr>
          <w:caps/>
          <w:color w:val="000000"/>
          <w:sz w:val="28"/>
          <w:szCs w:val="28"/>
        </w:rPr>
        <w:t>ОД.</w:t>
      </w:r>
      <w:r w:rsidR="0037361D">
        <w:rPr>
          <w:caps/>
          <w:color w:val="000000"/>
          <w:sz w:val="28"/>
          <w:szCs w:val="28"/>
        </w:rPr>
        <w:t>07</w:t>
      </w:r>
      <w:r w:rsidRPr="00AE0AF4">
        <w:rPr>
          <w:caps/>
          <w:color w:val="000000"/>
          <w:sz w:val="28"/>
          <w:szCs w:val="28"/>
        </w:rPr>
        <w:t xml:space="preserve"> Физическая культура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для специальности СПО</w:t>
      </w:r>
    </w:p>
    <w:p w:rsidR="000E18C9" w:rsidRDefault="000E18C9" w:rsidP="0037361D">
      <w:pPr>
        <w:spacing w:line="360" w:lineRule="auto"/>
        <w:rPr>
          <w:bCs/>
          <w:sz w:val="28"/>
          <w:szCs w:val="28"/>
        </w:rPr>
      </w:pPr>
      <w:r w:rsidRPr="000E18C9">
        <w:rPr>
          <w:bCs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Форма обучения: очная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Срок обучения: 3 года 10 месяцев</w:t>
      </w:r>
    </w:p>
    <w:p w:rsidR="0037361D" w:rsidRPr="0037361D" w:rsidRDefault="0037361D" w:rsidP="0037361D">
      <w:pPr>
        <w:spacing w:line="360" w:lineRule="auto"/>
        <w:rPr>
          <w:rFonts w:eastAsia="Calibri"/>
          <w:sz w:val="28"/>
          <w:szCs w:val="28"/>
        </w:rPr>
      </w:pPr>
      <w:r w:rsidRPr="0037361D">
        <w:rPr>
          <w:rFonts w:eastAsia="Calibri"/>
          <w:sz w:val="28"/>
          <w:szCs w:val="28"/>
        </w:rPr>
        <w:t>Уровень освоения: базовый</w:t>
      </w:r>
    </w:p>
    <w:p w:rsidR="00AE0AF4" w:rsidRDefault="00AE0AF4" w:rsidP="00AE0AF4">
      <w:pPr>
        <w:spacing w:line="360" w:lineRule="auto"/>
        <w:jc w:val="center"/>
        <w:rPr>
          <w:sz w:val="28"/>
          <w:szCs w:val="28"/>
        </w:rPr>
      </w:pPr>
    </w:p>
    <w:p w:rsidR="0037361D" w:rsidRPr="00AE0AF4" w:rsidRDefault="0037361D" w:rsidP="00AE0AF4">
      <w:pPr>
        <w:spacing w:line="360" w:lineRule="auto"/>
        <w:jc w:val="center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2023</w:t>
      </w:r>
    </w:p>
    <w:p w:rsidR="00AE0AF4" w:rsidRPr="00AE0AF4" w:rsidRDefault="00AE0AF4" w:rsidP="00AE0AF4">
      <w:pPr>
        <w:spacing w:line="360" w:lineRule="auto"/>
        <w:jc w:val="center"/>
        <w:rPr>
          <w:bCs/>
          <w:sz w:val="28"/>
          <w:szCs w:val="28"/>
        </w:rPr>
      </w:pPr>
    </w:p>
    <w:p w:rsidR="00AE0AF4" w:rsidRPr="00AE0AF4" w:rsidRDefault="00AE0AF4" w:rsidP="00AE0AF4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AE0AF4">
        <w:rPr>
          <w:bCs/>
          <w:sz w:val="28"/>
          <w:szCs w:val="28"/>
        </w:rPr>
        <w:t xml:space="preserve">Рабочая </w:t>
      </w:r>
      <w:r w:rsidRPr="00AE0AF4">
        <w:rPr>
          <w:sz w:val="28"/>
          <w:szCs w:val="28"/>
        </w:rPr>
        <w:t xml:space="preserve"> программа учебной дисциплины «Физическая культура» </w:t>
      </w:r>
      <w:r w:rsidR="001B3B66" w:rsidRPr="001B3B66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утверждённого  приказом Министерства образования и науки Российской Федерации от 23 января 2018 г. N 45, ФГОС СОО, утвержденного приказом </w:t>
      </w:r>
      <w:proofErr w:type="spellStart"/>
      <w:r w:rsidR="001B3B66" w:rsidRPr="001B3B66">
        <w:rPr>
          <w:rFonts w:eastAsia="Calibri"/>
          <w:sz w:val="28"/>
          <w:szCs w:val="28"/>
        </w:rPr>
        <w:t>Минобрнауки</w:t>
      </w:r>
      <w:proofErr w:type="spellEnd"/>
      <w:r w:rsidR="001B3B66" w:rsidRPr="001B3B66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Организация-разработчик: ГАПОУ </w:t>
      </w:r>
      <w:proofErr w:type="gramStart"/>
      <w:r w:rsidRPr="00AE0AF4">
        <w:rPr>
          <w:sz w:val="28"/>
          <w:szCs w:val="28"/>
        </w:rPr>
        <w:t>СО</w:t>
      </w:r>
      <w:proofErr w:type="gramEnd"/>
      <w:r w:rsidRPr="00AE0AF4">
        <w:rPr>
          <w:sz w:val="28"/>
          <w:szCs w:val="28"/>
        </w:rPr>
        <w:t xml:space="preserve"> «Нижнетагильский строительных колледж»</w:t>
      </w: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 w:rsidRPr="00AE0AF4">
        <w:rPr>
          <w:sz w:val="28"/>
          <w:szCs w:val="28"/>
          <w:lang w:eastAsia="en-US"/>
        </w:rPr>
        <w:t xml:space="preserve">Разработчик: Долгополов С.В., преподаватель высшей категории ГАПОУ  </w:t>
      </w:r>
      <w:proofErr w:type="gramStart"/>
      <w:r w:rsidRPr="00AE0AF4">
        <w:rPr>
          <w:sz w:val="28"/>
          <w:szCs w:val="28"/>
          <w:lang w:eastAsia="en-US"/>
        </w:rPr>
        <w:t>СО</w:t>
      </w:r>
      <w:proofErr w:type="gramEnd"/>
      <w:r w:rsidRPr="00AE0AF4">
        <w:rPr>
          <w:sz w:val="28"/>
          <w:szCs w:val="28"/>
          <w:lang w:eastAsia="en-US"/>
        </w:rPr>
        <w:t xml:space="preserve"> «Нижнетагильский строительный колледж».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0AF4" w:rsidRPr="00AE0AF4" w:rsidTr="00B90B1F">
        <w:tc>
          <w:tcPr>
            <w:tcW w:w="4785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РАССМОТРЕНА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на заседании ПЦК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Председатель:____________________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СОГЛАСОВАНО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E0AF4">
              <w:rPr>
                <w:sz w:val="28"/>
                <w:szCs w:val="28"/>
              </w:rPr>
              <w:t>Методсовета</w:t>
            </w:r>
            <w:proofErr w:type="spellEnd"/>
            <w:r w:rsidRPr="00AE0AF4">
              <w:rPr>
                <w:sz w:val="28"/>
                <w:szCs w:val="28"/>
              </w:rPr>
              <w:t xml:space="preserve">, протокол №                     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«_____»___________2023 г.</w:t>
            </w:r>
          </w:p>
          <w:p w:rsidR="00AE0AF4" w:rsidRPr="00AE0AF4" w:rsidRDefault="00AE0AF4" w:rsidP="00AE0AF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  <w:sectPr w:rsidR="00AE0AF4" w:rsidRPr="00AE0AF4" w:rsidSect="00AE0AF4">
          <w:footerReference w:type="even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AE0AF4" w:rsidRPr="00AE0AF4" w:rsidRDefault="00AE0AF4" w:rsidP="00AE0AF4">
      <w:pPr>
        <w:spacing w:line="360" w:lineRule="auto"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Содержание</w:t>
      </w: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E0AF4" w:rsidRPr="00AE0AF4" w:rsidTr="00B90B1F">
        <w:tc>
          <w:tcPr>
            <w:tcW w:w="7501" w:type="dxa"/>
            <w:shd w:val="clear" w:color="auto" w:fill="auto"/>
          </w:tcPr>
          <w:p w:rsidR="00AE0AF4" w:rsidRPr="00AE0AF4" w:rsidRDefault="00AE0AF4" w:rsidP="0037361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9C015E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E0AF4" w:rsidRPr="00AE0AF4" w:rsidTr="00B90B1F">
        <w:trPr>
          <w:trHeight w:val="524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90B1F">
        <w:trPr>
          <w:trHeight w:val="617"/>
        </w:trPr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Условия реализации</w:t>
            </w:r>
            <w:r w:rsidRPr="00AE0AF4">
              <w:rPr>
                <w:sz w:val="28"/>
                <w:szCs w:val="28"/>
                <w:lang w:val="en-US"/>
              </w:rPr>
              <w:t xml:space="preserve"> </w:t>
            </w:r>
            <w:r w:rsidRPr="00AE0AF4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E0AF4" w:rsidRPr="00AE0AF4" w:rsidTr="00B90B1F">
        <w:tc>
          <w:tcPr>
            <w:tcW w:w="7501" w:type="dxa"/>
            <w:shd w:val="clear" w:color="auto" w:fill="auto"/>
          </w:tcPr>
          <w:p w:rsidR="00AE0AF4" w:rsidRPr="00AE0AF4" w:rsidRDefault="00AE0AF4" w:rsidP="00AE0AF4">
            <w:pPr>
              <w:numPr>
                <w:ilvl w:val="0"/>
                <w:numId w:val="1"/>
              </w:numPr>
              <w:suppressAutoHyphens/>
              <w:spacing w:after="200"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/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E0AF4" w:rsidRPr="00AE0AF4" w:rsidTr="00B90B1F">
        <w:tc>
          <w:tcPr>
            <w:tcW w:w="7668" w:type="dxa"/>
            <w:shd w:val="clear" w:color="auto" w:fill="auto"/>
          </w:tcPr>
          <w:p w:rsidR="00AE0AF4" w:rsidRPr="00AE0AF4" w:rsidRDefault="00AE0AF4" w:rsidP="00AE0AF4">
            <w:pPr>
              <w:spacing w:after="200" w:line="276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AE0AF4" w:rsidRPr="00AE0AF4" w:rsidRDefault="00AE0AF4" w:rsidP="00AE0AF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32"/>
          <w:szCs w:val="28"/>
        </w:rPr>
      </w:pPr>
      <w:r w:rsidRPr="00AE0AF4">
        <w:rPr>
          <w:caps/>
          <w:sz w:val="28"/>
          <w:szCs w:val="28"/>
          <w:u w:val="single"/>
        </w:rPr>
        <w:br w:type="page"/>
      </w:r>
      <w:r w:rsidRPr="00AE0AF4">
        <w:rPr>
          <w:rFonts w:eastAsia="Calibri"/>
          <w:sz w:val="32"/>
          <w:szCs w:val="32"/>
        </w:rPr>
        <w:lastRenderedPageBreak/>
        <w:t>1. Общая характеристика рабочей программы учебной дисциплины О</w:t>
      </w:r>
      <w:r w:rsidR="0037361D">
        <w:rPr>
          <w:rFonts w:eastAsia="Calibri"/>
          <w:sz w:val="32"/>
          <w:szCs w:val="32"/>
        </w:rPr>
        <w:t>Д 07</w:t>
      </w:r>
      <w:r w:rsidRPr="00AE0AF4">
        <w:rPr>
          <w:rFonts w:eastAsia="Calibri"/>
          <w:sz w:val="32"/>
          <w:szCs w:val="32"/>
        </w:rPr>
        <w:t xml:space="preserve"> </w:t>
      </w:r>
      <w:r w:rsidRPr="00AE0AF4">
        <w:rPr>
          <w:sz w:val="32"/>
          <w:szCs w:val="28"/>
        </w:rPr>
        <w:t>«Физическая культура»</w:t>
      </w:r>
    </w:p>
    <w:p w:rsidR="00AE0AF4" w:rsidRPr="00AE0AF4" w:rsidRDefault="00AE0AF4" w:rsidP="00AE0AF4">
      <w:pPr>
        <w:suppressAutoHyphens/>
        <w:spacing w:line="360" w:lineRule="auto"/>
        <w:rPr>
          <w:sz w:val="32"/>
          <w:szCs w:val="28"/>
        </w:rPr>
      </w:pPr>
      <w:r w:rsidRPr="00AE0AF4">
        <w:rPr>
          <w:sz w:val="32"/>
          <w:szCs w:val="28"/>
        </w:rPr>
        <w:t>1.1. Область применения рабочей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 Рабочая программа учебной дисциплины является частью основной образовательной программы в соответствии с ФГОС СПО </w:t>
      </w:r>
      <w:r w:rsidR="009C015E" w:rsidRPr="009C015E">
        <w:rPr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  <w:r w:rsidR="001B3B66">
        <w:rPr>
          <w:sz w:val="28"/>
          <w:szCs w:val="28"/>
        </w:rPr>
        <w:t>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AE0AF4">
        <w:rPr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Pr="00AE0AF4">
        <w:rPr>
          <w:sz w:val="28"/>
          <w:szCs w:val="28"/>
        </w:rPr>
        <w:t>дисциплина входит в цикл общеобразовательных дисциплин.</w:t>
      </w:r>
    </w:p>
    <w:p w:rsidR="00AE0AF4" w:rsidRPr="00AE0AF4" w:rsidRDefault="00AE0AF4" w:rsidP="00AE0AF4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E0AF4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«Физическая культура»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32"/>
          <w:szCs w:val="28"/>
        </w:rPr>
        <w:sectPr w:rsidR="00AE0AF4" w:rsidRPr="00AE0AF4" w:rsidSect="00B90B1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E0AF4" w:rsidRPr="00AE0AF4" w:rsidRDefault="00AE0AF4" w:rsidP="00AE0AF4">
      <w:pPr>
        <w:suppressAutoHyphens/>
        <w:spacing w:line="360" w:lineRule="auto"/>
        <w:ind w:firstLine="709"/>
        <w:contextualSpacing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1.3. Цель и планируемые результаты освоения дисциплины:</w:t>
      </w:r>
    </w:p>
    <w:p w:rsidR="00AE0AF4" w:rsidRPr="00AE0AF4" w:rsidRDefault="00AE0AF4" w:rsidP="00AE0AF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E0AF4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AE0AF4">
        <w:rPr>
          <w:rFonts w:eastAsia="Calibri"/>
          <w:sz w:val="28"/>
          <w:szCs w:val="28"/>
          <w:lang w:eastAsia="en-US"/>
        </w:rPr>
        <w:t>ОК</w:t>
      </w:r>
      <w:proofErr w:type="gramEnd"/>
      <w:r w:rsidRPr="00AE0AF4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AE0AF4" w:rsidRPr="00AE0AF4" w:rsidTr="00B90B1F">
        <w:tc>
          <w:tcPr>
            <w:tcW w:w="5136" w:type="dxa"/>
            <w:vMerge w:val="restar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AE0AF4" w:rsidRPr="00AE0AF4" w:rsidTr="00B90B1F">
        <w:tc>
          <w:tcPr>
            <w:tcW w:w="5136" w:type="dxa"/>
            <w:vMerge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center"/>
              <w:rPr>
                <w:lang w:eastAsia="en-US"/>
              </w:rPr>
            </w:pPr>
            <w:r w:rsidRPr="00AE0AF4">
              <w:rPr>
                <w:lang w:eastAsia="en-US"/>
              </w:rPr>
              <w:t>Дисциплинарные (предметные)</w:t>
            </w:r>
            <w:r w:rsidRPr="00AE0AF4">
              <w:rPr>
                <w:vertAlign w:val="superscript"/>
                <w:lang w:eastAsia="en-US"/>
              </w:rPr>
              <w:footnoteReference w:id="1"/>
            </w:r>
          </w:p>
        </w:tc>
      </w:tr>
      <w:tr w:rsidR="00AE0AF4" w:rsidRPr="00AE0AF4" w:rsidTr="00B90B1F"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трудового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учебными познавательными действиями: а) базовые логические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базовые исследовательские действия: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</w:tr>
      <w:tr w:rsidR="00AE0AF4" w:rsidRPr="00AE0AF4" w:rsidTr="00B90B1F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lastRenderedPageBreak/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-овладение навыками учебно-исследовательской, проектной и социальной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Овладение универсальными коммуникативными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б) совместная деятельность: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цели совместной деятельности,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организовывать и координировать действия по ее достижению:</w:t>
            </w:r>
            <w:r w:rsidRPr="00AE0AF4">
              <w:rPr>
                <w:lang w:eastAsia="en-US"/>
              </w:rPr>
              <w:tab/>
              <w:t>составлять план действий,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координировать и выполнять работу в условиях реального, виртуального и </w:t>
            </w:r>
            <w:r w:rsidRPr="00AE0AF4">
              <w:rPr>
                <w:lang w:eastAsia="en-US"/>
              </w:rPr>
              <w:lastRenderedPageBreak/>
              <w:t>комбинированного взаимодействия;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г) принятие себя и других людей: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</w:t>
            </w:r>
            <w:r w:rsidRPr="00AE0AF4">
              <w:rPr>
                <w:lang w:eastAsia="en-US"/>
              </w:rPr>
              <w:lastRenderedPageBreak/>
              <w:t>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AE0AF4" w:rsidRPr="00AE0AF4" w:rsidTr="00B90B1F">
        <w:trPr>
          <w:trHeight w:val="710"/>
        </w:trPr>
        <w:tc>
          <w:tcPr>
            <w:tcW w:w="5136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развивать способность понимать мир с позиции другого человека;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наличие мотивации к обучению и личностному развитию;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В части физического воспитания: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потребность в физическом совершенствовании,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занятиях</w:t>
            </w:r>
            <w:r w:rsidRPr="00AE0AF4">
              <w:rPr>
                <w:lang w:eastAsia="en-US"/>
              </w:rPr>
              <w:tab/>
            </w:r>
            <w:proofErr w:type="gramStart"/>
            <w:r w:rsidRPr="00AE0AF4">
              <w:rPr>
                <w:lang w:eastAsia="en-US"/>
              </w:rPr>
              <w:t>спортивно-оздоровительной</w:t>
            </w:r>
            <w:proofErr w:type="gramEnd"/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активное неприятие вредных привычек и иных форм причинения вреда физическому и психическому здоровью;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 xml:space="preserve">Овладение </w:t>
            </w:r>
            <w:proofErr w:type="gramStart"/>
            <w:r w:rsidRPr="00AE0AF4">
              <w:rPr>
                <w:lang w:eastAsia="en-US"/>
              </w:rPr>
              <w:t>универсальными</w:t>
            </w:r>
            <w:proofErr w:type="gramEnd"/>
            <w:r w:rsidRPr="00AE0AF4">
              <w:rPr>
                <w:lang w:eastAsia="en-US"/>
              </w:rPr>
              <w:t xml:space="preserve"> регулятивными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действиями: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а) самоорганизация: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давать оценку новым ситуациям;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расширять рамки учебного предмета на </w:t>
            </w:r>
            <w:r w:rsidRPr="00AE0AF4">
              <w:rPr>
                <w:lang w:eastAsia="en-US"/>
              </w:rPr>
              <w:lastRenderedPageBreak/>
              <w:t>основе личных предпочтений;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делать осознанный выбор, аргументировать его, брать ответственность за решение;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оценивать приобретенный опыт;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137" w:type="dxa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lastRenderedPageBreak/>
              <w:t>-</w:t>
            </w:r>
            <w:r w:rsidRPr="00AE0AF4">
              <w:rPr>
                <w:lang w:eastAsia="en-US"/>
              </w:rPr>
              <w:tab/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</w:t>
            </w:r>
            <w:proofErr w:type="gramStart"/>
            <w:r w:rsidRPr="00AE0AF4">
              <w:rPr>
                <w:lang w:eastAsia="en-US"/>
              </w:rPr>
              <w:t>»(</w:t>
            </w:r>
            <w:proofErr w:type="gramEnd"/>
            <w:r w:rsidRPr="00AE0AF4">
              <w:rPr>
                <w:lang w:eastAsia="en-US"/>
              </w:rPr>
              <w:t>ГТО);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</w:t>
            </w:r>
            <w:r w:rsidRPr="00AE0AF4">
              <w:rPr>
                <w:lang w:eastAsia="en-US"/>
              </w:rPr>
              <w:tab/>
              <w:t xml:space="preserve">владеть техническими приемами и двигательными действиями базовых видов спорта, </w:t>
            </w:r>
            <w:r w:rsidRPr="00AE0AF4">
              <w:rPr>
                <w:lang w:eastAsia="en-US"/>
              </w:rPr>
              <w:lastRenderedPageBreak/>
              <w:t>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  <w:sectPr w:rsidR="00AE0AF4" w:rsidRPr="00AE0AF4" w:rsidSect="00B90B1F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AE0AF4" w:rsidRPr="00AE0AF4" w:rsidRDefault="00AE0AF4" w:rsidP="00AE0AF4">
      <w:pPr>
        <w:suppressAutoHyphens/>
        <w:spacing w:line="360" w:lineRule="auto"/>
        <w:jc w:val="center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>2. СТРУКТУРА И СОДЕРЖАНИЕ УЧЕБНОЙ ДИСЦИПЛИНЫ</w:t>
      </w:r>
    </w:p>
    <w:p w:rsidR="00AE0AF4" w:rsidRPr="00AE0AF4" w:rsidRDefault="00AE0AF4" w:rsidP="00AE0AF4">
      <w:pPr>
        <w:suppressAutoHyphens/>
        <w:spacing w:line="360" w:lineRule="auto"/>
        <w:ind w:firstLine="709"/>
        <w:rPr>
          <w:sz w:val="28"/>
          <w:szCs w:val="28"/>
        </w:rPr>
      </w:pPr>
      <w:r w:rsidRPr="00AE0AF4">
        <w:rPr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E0AF4" w:rsidRPr="00AE0AF4" w:rsidTr="00B90B1F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86</w:t>
            </w:r>
          </w:p>
        </w:tc>
      </w:tr>
      <w:tr w:rsidR="00AE0AF4" w:rsidRPr="00AE0AF4" w:rsidTr="00B90B1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в том числе: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3D04FE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14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9F0713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12</w:t>
            </w:r>
          </w:p>
        </w:tc>
      </w:tr>
      <w:tr w:rsidR="0037361D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7361D" w:rsidRPr="00AE0AF4" w:rsidRDefault="0037361D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7361D" w:rsidRPr="00AE0AF4" w:rsidRDefault="00372507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E0AF4" w:rsidRPr="00AE0AF4" w:rsidTr="00B90B1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E0AF4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-</w:t>
            </w:r>
          </w:p>
        </w:tc>
      </w:tr>
      <w:tr w:rsidR="00AE0AF4" w:rsidRPr="00AE0AF4" w:rsidTr="00B90B1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E0AF4" w:rsidRPr="00AE0AF4" w:rsidRDefault="00AE0AF4" w:rsidP="00AE0AF4">
            <w:pPr>
              <w:suppressAutoHyphens/>
              <w:spacing w:line="360" w:lineRule="auto"/>
              <w:rPr>
                <w:iCs/>
                <w:sz w:val="28"/>
                <w:szCs w:val="28"/>
              </w:rPr>
            </w:pPr>
            <w:r w:rsidRPr="00AE0AF4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E0AF4" w:rsidRPr="00AE0AF4" w:rsidRDefault="00AE0AF4" w:rsidP="00AE0AF4">
      <w:pPr>
        <w:spacing w:line="360" w:lineRule="auto"/>
        <w:rPr>
          <w:b/>
          <w:i/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spacing w:line="360" w:lineRule="auto"/>
        <w:rPr>
          <w:sz w:val="28"/>
          <w:szCs w:val="28"/>
        </w:rPr>
      </w:pPr>
    </w:p>
    <w:p w:rsidR="00AE0AF4" w:rsidRPr="00AE0AF4" w:rsidRDefault="00AE0AF4" w:rsidP="00AE0AF4">
      <w:pPr>
        <w:tabs>
          <w:tab w:val="left" w:pos="2595"/>
        </w:tabs>
        <w:spacing w:line="360" w:lineRule="auto"/>
        <w:rPr>
          <w:sz w:val="28"/>
          <w:szCs w:val="28"/>
        </w:rPr>
        <w:sectPr w:rsidR="00AE0AF4" w:rsidRPr="00AE0AF4" w:rsidSect="00B90B1F">
          <w:pgSz w:w="11906" w:h="16838"/>
          <w:pgMar w:top="1134" w:right="850" w:bottom="1134" w:left="1701" w:header="708" w:footer="708" w:gutter="0"/>
          <w:cols w:space="720"/>
          <w:titlePg/>
        </w:sectPr>
      </w:pPr>
      <w:r w:rsidRPr="00AE0AF4">
        <w:rPr>
          <w:sz w:val="28"/>
          <w:szCs w:val="28"/>
        </w:rPr>
        <w:tab/>
      </w:r>
    </w:p>
    <w:p w:rsidR="00AE0AF4" w:rsidRPr="00AE0AF4" w:rsidRDefault="00AE0AF4" w:rsidP="00AE0A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культура»</w:t>
      </w:r>
    </w:p>
    <w:tbl>
      <w:tblPr>
        <w:tblW w:w="14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0"/>
        <w:gridCol w:w="775"/>
        <w:gridCol w:w="6694"/>
        <w:gridCol w:w="1122"/>
        <w:gridCol w:w="1939"/>
      </w:tblGrid>
      <w:tr w:rsidR="00AE0AF4" w:rsidRPr="00AE0AF4" w:rsidTr="00B90B1F">
        <w:trPr>
          <w:trHeight w:val="753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Наименование разделов и тем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E0AF4">
              <w:rPr>
                <w:bCs/>
                <w:szCs w:val="28"/>
              </w:rPr>
              <w:t>обучающихся</w:t>
            </w:r>
            <w:proofErr w:type="gramEnd"/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Объем часов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Уровень освоения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8"/>
              </w:rPr>
            </w:pPr>
            <w:r w:rsidRPr="00AE0AF4">
              <w:rPr>
                <w:bCs/>
                <w:szCs w:val="28"/>
              </w:rPr>
              <w:t>Формируемые компетенции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Введение в предмет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Теоретические сведения. Техника безопасности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Физическая культура как часть культуры общества и человека. Роль физической культуры в обще 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Характеристика нормативных требований </w:t>
            </w:r>
            <w:proofErr w:type="gramStart"/>
            <w:r w:rsidRPr="00AE0AF4">
              <w:rPr>
                <w:bCs/>
              </w:rPr>
              <w:t>для</w:t>
            </w:r>
            <w:proofErr w:type="gramEnd"/>
            <w:r w:rsidRPr="00AE0AF4">
              <w:rPr>
                <w:bCs/>
              </w:rPr>
              <w:t xml:space="preserve"> обучающихся СПО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11309" w:type="dxa"/>
            <w:gridSpan w:val="3"/>
            <w:shd w:val="clear" w:color="auto" w:fill="FFFFFF" w:themeFill="background1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Раздел 1 Методические основы обучения различным видам физкультурно-спортивной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469" w:type="dxa"/>
            <w:gridSpan w:val="2"/>
            <w:shd w:val="clear" w:color="auto" w:fill="D9D9D9" w:themeFill="background1" w:themeFillShade="D9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Профессионально ориентированное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12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1.1 Физическая культура в режиме трудового дня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Составление </w:t>
            </w:r>
            <w:proofErr w:type="spellStart"/>
            <w:r w:rsidRPr="00AE0AF4">
              <w:rPr>
                <w:bCs/>
              </w:rPr>
              <w:t>профессиограммы</w:t>
            </w:r>
            <w:proofErr w:type="spellEnd"/>
            <w:r w:rsidRPr="00AE0AF4">
              <w:rPr>
                <w:bCs/>
              </w:rPr>
              <w:t>.</w:t>
            </w:r>
            <w:r w:rsidRPr="00AE0AF4">
              <w:t xml:space="preserve"> </w:t>
            </w:r>
            <w:r w:rsidRPr="00AE0AF4">
              <w:rPr>
                <w:bCs/>
              </w:rPr>
              <w:t>Определение принадлежности выбранной профессии/специальности к группе труда. Подбор физических упражнений для проведения производственной гимнастики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1.2 Профессионально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прикладная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Понятие «профессионально-прикладная физическая подготовка», задачи профессионально-прикладной физической подготовки, средства профессионально-прикладной физической подготовки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Определение значимых физических и личностных качеств с </w:t>
            </w:r>
            <w:r w:rsidRPr="00AE0AF4">
              <w:rPr>
                <w:bCs/>
              </w:rPr>
              <w:lastRenderedPageBreak/>
              <w:t xml:space="preserve">учётом специфики получаемой профессии/специальности; определение видов физкультурно-спортивной деятельности для развития </w:t>
            </w:r>
            <w:proofErr w:type="spellStart"/>
            <w:r w:rsidRPr="00AE0AF4">
              <w:rPr>
                <w:bCs/>
              </w:rPr>
              <w:t>профессиональнозначимых</w:t>
            </w:r>
            <w:proofErr w:type="spellEnd"/>
            <w:r w:rsidRPr="00AE0AF4">
              <w:rPr>
                <w:bCs/>
              </w:rPr>
              <w:t xml:space="preserve"> физических и психических качеств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lastRenderedPageBreak/>
              <w:t>Тема 1.3 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4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Освоение методики составления и проведения комплексов упражнений утренней зарядки, физкультминуток, </w:t>
            </w:r>
            <w:proofErr w:type="spellStart"/>
            <w:r w:rsidRPr="00AE0AF4">
              <w:rPr>
                <w:bCs/>
              </w:rPr>
              <w:t>физкультпауз</w:t>
            </w:r>
            <w:proofErr w:type="spellEnd"/>
            <w:r w:rsidRPr="00AE0AF4">
              <w:rPr>
                <w:bCs/>
              </w:rPr>
              <w:t>, комплексов упражнений для коррекции осанки и телосложения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2. Освоение методики составления и проведения комплексов упражнений различной функциональной направленности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1.4 Составление и проведение самостоятельных занятий по подготовке к сдаче норм и требований ВФСК «ГТО»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5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1.5. Составление и проведение комплексов упражнений для различных форм организации занятий физической культурой при решении профессионально ориентированных задач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1.6 Профессионально-прикладная физическая подготовка</w:t>
            </w:r>
          </w:p>
        </w:tc>
        <w:tc>
          <w:tcPr>
            <w:tcW w:w="775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7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8-11.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2.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026CF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39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2.1. Бег на короткие и средние дистанции.</w:t>
            </w: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8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9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100м с учетом времени Бег с высокого и низкого старта. Повторный бег Специальные беговые упражнения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</w:t>
            </w:r>
            <w:r w:rsidR="005D3558" w:rsidRPr="00AE0AF4">
              <w:t>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AE0AF4" w:rsidRPr="00AE0AF4" w:rsidRDefault="00B90B1F" w:rsidP="00AE0AF4">
            <w:pPr>
              <w:jc w:val="both"/>
            </w:pPr>
            <w:r>
              <w:t>10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Обучение </w:t>
            </w:r>
            <w:r w:rsidR="005D3558">
              <w:t>технике прыжка в длину с места</w:t>
            </w:r>
            <w:r w:rsidRPr="00AE0AF4">
              <w:t>. Бег на 1000 м. (ю),500 м.(д) , Бег с ускорениями с хода, Переменный бег. Упражнения для развития двигательных качеств</w:t>
            </w:r>
            <w:proofErr w:type="gramStart"/>
            <w:r w:rsidRPr="00AE0AF4">
              <w:t xml:space="preserve"> .</w:t>
            </w:r>
            <w:proofErr w:type="gram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2.2. Бег на длинные дистанции</w:t>
            </w:r>
          </w:p>
        </w:tc>
        <w:tc>
          <w:tcPr>
            <w:tcW w:w="775" w:type="dxa"/>
          </w:tcPr>
          <w:p w:rsidR="00AE0AF4" w:rsidRPr="00AE0AF4" w:rsidRDefault="0026642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694" w:type="dxa"/>
          </w:tcPr>
          <w:p w:rsidR="00AE0AF4" w:rsidRPr="00AE0AF4" w:rsidRDefault="00AE0AF4" w:rsidP="00026CF5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2000м. (д), 3000 м. (ю)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 Бег с ускорениями с хода, Переменный бег. Упражнения для развития двигательных качеств. Подготовка к сдаче нормативов</w:t>
            </w:r>
            <w:r w:rsidR="00026CF5" w:rsidRPr="00AE0AF4">
              <w:t xml:space="preserve"> ГТО                              Кросс 3000 м (д), 5000м</w:t>
            </w:r>
            <w:proofErr w:type="gramStart"/>
            <w:r w:rsidR="00026CF5" w:rsidRPr="00AE0AF4">
              <w:t>.(</w:t>
            </w:r>
            <w:proofErr w:type="gramEnd"/>
            <w:r w:rsidR="00026CF5" w:rsidRPr="00AE0AF4">
              <w:t>ю). Бег с ускорениями с хода, Переменный бег Специальные беговые упражнения. Упражнения для развития двигательных качеств.</w:t>
            </w:r>
            <w:r w:rsidRPr="00AE0AF4">
              <w:t xml:space="preserve"> 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3 Гимнастика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5D3558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3.1 Строевые упражнения</w:t>
            </w:r>
          </w:p>
        </w:tc>
        <w:tc>
          <w:tcPr>
            <w:tcW w:w="775" w:type="dxa"/>
            <w:vAlign w:val="center"/>
          </w:tcPr>
          <w:p w:rsidR="00AE0AF4" w:rsidRPr="00AE0AF4" w:rsidRDefault="00026CF5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6694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Построения в одну и две шеренги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колонну по одному и по два, перестроения из одной шеренги в две и обратно, из колонны по одному в колонну по два ,по четыре. Повороты направо, налево, кругом на месте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>в движении, размыкания и смыкания.</w:t>
            </w:r>
            <w:r w:rsidR="005D3558" w:rsidRPr="00AE0AF4">
              <w:rPr>
                <w:bCs/>
              </w:rPr>
              <w:t xml:space="preserve"> Кувырки вперед, назад, стойка на лопатках</w:t>
            </w:r>
            <w:proofErr w:type="gramStart"/>
            <w:r w:rsidR="005D3558" w:rsidRPr="00AE0AF4">
              <w:rPr>
                <w:bCs/>
              </w:rPr>
              <w:t xml:space="preserve"> ,</w:t>
            </w:r>
            <w:proofErr w:type="gramEnd"/>
            <w:r w:rsidR="005D3558" w:rsidRPr="00AE0AF4">
              <w:rPr>
                <w:bCs/>
              </w:rPr>
              <w:t xml:space="preserve">стойка на голове, равновесие на одной ноге, мост, </w:t>
            </w:r>
            <w:proofErr w:type="spellStart"/>
            <w:r w:rsidR="005D3558" w:rsidRPr="00AE0AF4">
              <w:rPr>
                <w:bCs/>
              </w:rPr>
              <w:t>полушпагат</w:t>
            </w:r>
            <w:proofErr w:type="spellEnd"/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Раздел 4. Плавание</w:t>
            </w:r>
          </w:p>
        </w:tc>
        <w:tc>
          <w:tcPr>
            <w:tcW w:w="7469" w:type="dxa"/>
            <w:gridSpan w:val="2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4.1.Техника плавания способом «брасс».</w:t>
            </w:r>
          </w:p>
        </w:tc>
        <w:tc>
          <w:tcPr>
            <w:tcW w:w="775" w:type="dxa"/>
          </w:tcPr>
          <w:p w:rsidR="00AE0AF4" w:rsidRPr="00AE0AF4" w:rsidRDefault="00026CF5" w:rsidP="00AE0AF4">
            <w:pPr>
              <w:jc w:val="both"/>
            </w:pPr>
            <w:r>
              <w:t>13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jc w:val="both"/>
            </w:pPr>
            <w:r w:rsidRPr="00AE0AF4">
              <w:t xml:space="preserve"> Освоение техники плавания способом «</w:t>
            </w:r>
            <w:proofErr w:type="spellStart"/>
            <w:r w:rsidRPr="00AE0AF4">
              <w:t>брасс»</w:t>
            </w:r>
            <w:proofErr w:type="gramStart"/>
            <w:r w:rsidRPr="00AE0AF4">
              <w:t>,П</w:t>
            </w:r>
            <w:proofErr w:type="gramEnd"/>
            <w:r w:rsidRPr="00AE0AF4">
              <w:t>лавание</w:t>
            </w:r>
            <w:proofErr w:type="spellEnd"/>
            <w:r w:rsidRPr="00AE0AF4">
              <w:t xml:space="preserve">  10,15 метров с максимальной скоростью.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  <w:vMerge w:val="restart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4.2Техника плавания способом «кроль на груди»</w:t>
            </w:r>
            <w:r>
              <w:t xml:space="preserve">, </w:t>
            </w:r>
            <w:r>
              <w:lastRenderedPageBreak/>
              <w:t>«кроль на спине»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jc w:val="both"/>
            </w:pPr>
            <w:r>
              <w:lastRenderedPageBreak/>
              <w:t>14</w:t>
            </w:r>
          </w:p>
        </w:tc>
        <w:tc>
          <w:tcPr>
            <w:tcW w:w="6694" w:type="dxa"/>
          </w:tcPr>
          <w:p w:rsidR="001B3B66" w:rsidRPr="00AE0AF4" w:rsidRDefault="001B3B66" w:rsidP="001B3B66">
            <w:pPr>
              <w:jc w:val="both"/>
            </w:pPr>
            <w:r w:rsidRPr="00AE0AF4">
              <w:t xml:space="preserve">Освоение способа плавания «Кроль на груди». Равномерное плавание  в полной координации 50м 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jc w:val="both"/>
            </w:pPr>
            <w:r w:rsidRPr="00AE0AF4">
              <w:t>2</w:t>
            </w:r>
          </w:p>
        </w:tc>
        <w:tc>
          <w:tcPr>
            <w:tcW w:w="1939" w:type="dxa"/>
            <w:vMerge w:val="restart"/>
            <w:vAlign w:val="center"/>
          </w:tcPr>
          <w:p w:rsidR="001B3B66" w:rsidRPr="00AE0AF4" w:rsidRDefault="001B3B66" w:rsidP="00AE0AF4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840" w:type="dxa"/>
            <w:vMerge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1B3B66" w:rsidRDefault="001B3B66" w:rsidP="00AE0AF4">
            <w:pPr>
              <w:jc w:val="both"/>
            </w:pPr>
            <w:r>
              <w:t>15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jc w:val="both"/>
            </w:pPr>
            <w:r w:rsidRPr="00AE0AF4">
              <w:t>Освоение техники пла</w:t>
            </w:r>
            <w:r>
              <w:t>вания способом «Кроль на спине»</w:t>
            </w:r>
            <w:r w:rsidRPr="00AE0AF4">
              <w:t>, плавание 25,50 метров.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jc w:val="both"/>
            </w:pPr>
            <w:r>
              <w:t>2</w:t>
            </w:r>
          </w:p>
        </w:tc>
        <w:tc>
          <w:tcPr>
            <w:tcW w:w="1939" w:type="dxa"/>
            <w:vMerge/>
            <w:vAlign w:val="center"/>
          </w:tcPr>
          <w:p w:rsidR="001B3B66" w:rsidRPr="00AE0AF4" w:rsidRDefault="001B3B66" w:rsidP="00AE0AF4">
            <w:pPr>
              <w:jc w:val="center"/>
              <w:rPr>
                <w:bCs/>
              </w:rPr>
            </w:pPr>
          </w:p>
        </w:tc>
      </w:tr>
      <w:tr w:rsidR="00AE0AF4" w:rsidRPr="00AE0AF4" w:rsidTr="00B90B1F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40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 xml:space="preserve">Раздел 5.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  Основное содержание</w:t>
            </w:r>
          </w:p>
        </w:tc>
        <w:tc>
          <w:tcPr>
            <w:tcW w:w="1122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6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AE0AF4" w:rsidRPr="00AE0AF4" w:rsidTr="005D3558">
        <w:tblPrEx>
          <w:tblLook w:val="04A0" w:firstRow="1" w:lastRow="0" w:firstColumn="1" w:lastColumn="0" w:noHBand="0" w:noVBand="1"/>
        </w:tblPrEx>
        <w:trPr>
          <w:trHeight w:val="1517"/>
        </w:trPr>
        <w:tc>
          <w:tcPr>
            <w:tcW w:w="3840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5.1 </w:t>
            </w:r>
            <w:r w:rsidRPr="00AE0AF4">
              <w:rPr>
                <w:iCs/>
                <w:color w:val="000000"/>
              </w:rPr>
              <w:t>Техника владения мячом</w:t>
            </w: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</w:pPr>
          </w:p>
          <w:p w:rsidR="00AE0AF4" w:rsidRPr="00AE0AF4" w:rsidRDefault="00AE0AF4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AE0AF4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694" w:type="dxa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с отскоком от пола. Ведение мяча правой, левой рукой,  на месте и в движении, с изменением скорости и  высоты отскока.</w:t>
            </w:r>
            <w:r w:rsidRPr="00AE0AF4">
              <w:rPr>
                <w:bCs/>
              </w:rPr>
              <w:t xml:space="preserve"> Учебная игра</w:t>
            </w:r>
            <w:r w:rsidR="00026CF5" w:rsidRPr="00AE0AF4">
              <w:rPr>
                <w:iCs/>
                <w:color w:val="000000"/>
              </w:rPr>
              <w:t xml:space="preserve"> Действия защитника против игрока с мячом и без мяча. Взаимодействие двух, трёх и более игроков в защите.</w:t>
            </w:r>
            <w:r w:rsidR="00026CF5"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AE0AF4" w:rsidRPr="00AE0AF4" w:rsidRDefault="00AE0AF4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1B3B66">
        <w:tblPrEx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840" w:type="dxa"/>
          </w:tcPr>
          <w:p w:rsidR="001B3B66" w:rsidRPr="00AE0AF4" w:rsidRDefault="001B3B66" w:rsidP="005265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Промежуточная аттестация</w:t>
            </w:r>
          </w:p>
        </w:tc>
        <w:tc>
          <w:tcPr>
            <w:tcW w:w="775" w:type="dxa"/>
          </w:tcPr>
          <w:p w:rsidR="001B3B66" w:rsidRDefault="001B3B66" w:rsidP="005265EA">
            <w:pPr>
              <w:jc w:val="both"/>
            </w:pPr>
            <w:r>
              <w:t>17,18</w:t>
            </w:r>
          </w:p>
        </w:tc>
        <w:tc>
          <w:tcPr>
            <w:tcW w:w="6694" w:type="dxa"/>
          </w:tcPr>
          <w:p w:rsidR="001B3B66" w:rsidRPr="00AE0AF4" w:rsidRDefault="001B3B66" w:rsidP="005265EA">
            <w:pPr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5265EA">
            <w:pPr>
              <w:jc w:val="both"/>
            </w:pPr>
            <w:r>
              <w:t>4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5265EA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5265EA">
            <w:pPr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248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  <w:rPr>
                <w:bCs/>
              </w:rPr>
            </w:pPr>
            <w:r w:rsidRPr="00AE0AF4">
              <w:t>Раздел 6. Лыжная подготовка</w:t>
            </w:r>
          </w:p>
        </w:tc>
        <w:tc>
          <w:tcPr>
            <w:tcW w:w="7469" w:type="dxa"/>
            <w:gridSpan w:val="2"/>
          </w:tcPr>
          <w:p w:rsidR="001B3B66" w:rsidRPr="00AE0AF4" w:rsidRDefault="001B3B66" w:rsidP="00AE0AF4">
            <w:pPr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24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6.1 Теоретические сведения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19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Теоретические сведения. Одежда</w:t>
            </w:r>
            <w:proofErr w:type="gramStart"/>
            <w:r w:rsidRPr="00AE0AF4">
              <w:t xml:space="preserve"> ,</w:t>
            </w:r>
            <w:proofErr w:type="gramEnd"/>
            <w:r w:rsidRPr="00AE0AF4">
              <w:t xml:space="preserve">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6.2 Строевые упражнения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20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Строевые упражнения с лыжами и на лыжах. Повороты на лыжах на месте переступанием, махом, прыжком.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rPr>
                <w:bCs/>
              </w:rPr>
              <w:t xml:space="preserve">Тема 6.3.Попеременные лыжные ходы 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21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 xml:space="preserve"> Попеременный двушажный ход. Скользящий шаг без палок. Скользящий </w:t>
            </w:r>
            <w:proofErr w:type="gramStart"/>
            <w:r w:rsidRPr="00AE0AF4">
              <w:t>шаг</w:t>
            </w:r>
            <w:proofErr w:type="gramEnd"/>
            <w:r w:rsidRPr="00AE0AF4">
              <w:t xml:space="preserve"> держа палки за середину, заложив руки за спину. Прохождение дистанции 3км (д),5км (ю)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 6.4.Одновременные лыжные ходы</w:t>
            </w:r>
          </w:p>
          <w:p w:rsidR="001B3B66" w:rsidRPr="00AE0AF4" w:rsidRDefault="001B3B66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Одновременный бесшажный ход. Имитация движения. Ход в целом. Прохождение дистанции 5км (д),7км (ю) Одновременный одношажный ход. Имитация движений в цикле хода без палок, с палками, ход в целом. Прохождение </w:t>
            </w:r>
            <w:r w:rsidRPr="00AE0AF4">
              <w:lastRenderedPageBreak/>
              <w:t>дистанции 5км (д),7км (ю) Коньковый ход Имитация движений в цикле хода без палок, с палками, ход в целом.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lastRenderedPageBreak/>
              <w:t>Тема 6.5. Способы преодоления подъемов на лыжах, спуски</w:t>
            </w:r>
          </w:p>
          <w:p w:rsidR="001B3B66" w:rsidRPr="00AE0AF4" w:rsidRDefault="001B3B66" w:rsidP="00AE0AF4">
            <w:pPr>
              <w:jc w:val="both"/>
            </w:pP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6694" w:type="dxa"/>
            <w:vAlign w:val="center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Подъемы скользящим шагом, ступающим шагом, «</w:t>
            </w:r>
            <w:proofErr w:type="spellStart"/>
            <w:r w:rsidRPr="00AE0AF4">
              <w:t>полуелочкой</w:t>
            </w:r>
            <w:proofErr w:type="spellEnd"/>
            <w:r w:rsidRPr="00AE0AF4">
              <w:t>», «елочкой», «лесенкой» Прохождение дистанции 5км (д),7км (ю). Подготовка к сдаче нормативов ГТО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rPr>
                <w:bCs/>
              </w:rPr>
              <w:t>Тема 6.6. повороты в движении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Повороты в движении переступанием, поворот упором, поворот плугом.  Прохождение дистанции 5км (д),7км (ю).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rPr>
                <w:bCs/>
              </w:rPr>
              <w:t>Тема 6.7 .Контрольное прохождение дистанции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t>Прохождение дистанции 5к</w:t>
            </w:r>
            <w:proofErr w:type="gramStart"/>
            <w:r w:rsidRPr="00AE0AF4">
              <w:t>м(</w:t>
            </w:r>
            <w:proofErr w:type="gramEnd"/>
            <w:r w:rsidRPr="00AE0AF4">
              <w:t>ю), 3 км(д) с учетом времени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t>Раздел 7. Спортивные игры (Волейбол)</w:t>
            </w:r>
          </w:p>
        </w:tc>
        <w:tc>
          <w:tcPr>
            <w:tcW w:w="7469" w:type="dxa"/>
            <w:gridSpan w:val="2"/>
            <w:vAlign w:val="center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AE0AF4">
              <w:rPr>
                <w:bCs/>
              </w:rPr>
              <w:t xml:space="preserve">Основное содержание 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14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t>Тема 6.1.Техника владения мячом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 xml:space="preserve">Прием и передача мяча, подача, нападающий удар </w:t>
            </w:r>
          </w:p>
          <w:p w:rsidR="001B3B66" w:rsidRPr="00AE0AF4" w:rsidRDefault="001B3B66" w:rsidP="005D3558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Двусторонняя игра</w:t>
            </w:r>
            <w:r>
              <w:t xml:space="preserve">. </w:t>
            </w:r>
            <w:r w:rsidRPr="00AE0AF4">
              <w:t xml:space="preserve">Прием и передача мяча, подача, нападающий удар </w:t>
            </w:r>
          </w:p>
          <w:p w:rsidR="001B3B66" w:rsidRPr="00AE0AF4" w:rsidRDefault="001B3B66" w:rsidP="005D35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40" w:type="dxa"/>
          </w:tcPr>
          <w:p w:rsidR="001B3B66" w:rsidRPr="00AE0AF4" w:rsidRDefault="001B3B66" w:rsidP="00AE0AF4">
            <w:pPr>
              <w:autoSpaceDE w:val="0"/>
              <w:autoSpaceDN w:val="0"/>
              <w:adjustRightInd w:val="0"/>
              <w:jc w:val="both"/>
            </w:pPr>
            <w:r w:rsidRPr="00AE0AF4">
              <w:t>Тема</w:t>
            </w:r>
            <w:proofErr w:type="gramStart"/>
            <w:r w:rsidRPr="00AE0AF4">
              <w:t>6</w:t>
            </w:r>
            <w:proofErr w:type="gramEnd"/>
            <w:r w:rsidRPr="00AE0AF4">
              <w:t>.2Техника игры в нападении.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jc w:val="both"/>
            </w:pPr>
            <w:r>
              <w:t>27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 xml:space="preserve">ередача мяча, подача, нападающий удар </w:t>
            </w:r>
          </w:p>
          <w:p w:rsidR="001B3B66" w:rsidRPr="00AE0AF4" w:rsidRDefault="001B3B66" w:rsidP="00AE0AF4">
            <w:pPr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Тема.6.3Техника игры в защите.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28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E0AF4">
              <w:t>Стойки и перемещения</w:t>
            </w:r>
            <w:proofErr w:type="gramStart"/>
            <w:r w:rsidRPr="00AE0AF4">
              <w:t>.</w:t>
            </w:r>
            <w:proofErr w:type="gramEnd"/>
            <w:r w:rsidRPr="00AE0AF4">
              <w:t xml:space="preserve"> </w:t>
            </w:r>
            <w:proofErr w:type="gramStart"/>
            <w:r w:rsidRPr="00AE0AF4">
              <w:t>п</w:t>
            </w:r>
            <w:proofErr w:type="gramEnd"/>
            <w:r w:rsidRPr="00AE0AF4">
              <w:t>ередача мяча, прием мяча, блокирование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Двусторонняя игра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Тема 6.4 Тактика игры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29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Индивидуальные, групповые, командные действия. Двусторонняя игра</w:t>
            </w:r>
          </w:p>
        </w:tc>
        <w:tc>
          <w:tcPr>
            <w:tcW w:w="1122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2</w:t>
            </w:r>
          </w:p>
        </w:tc>
        <w:tc>
          <w:tcPr>
            <w:tcW w:w="1939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 xml:space="preserve">Раздел 7.  </w:t>
            </w:r>
            <w:r w:rsidRPr="00AE0AF4">
              <w:rPr>
                <w:bCs/>
              </w:rPr>
              <w:t>Спортивные игры (баскетбол)</w:t>
            </w:r>
          </w:p>
        </w:tc>
        <w:tc>
          <w:tcPr>
            <w:tcW w:w="7469" w:type="dxa"/>
            <w:gridSpan w:val="2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AE0AF4">
              <w:t>16</w:t>
            </w:r>
          </w:p>
        </w:tc>
        <w:tc>
          <w:tcPr>
            <w:tcW w:w="1939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t>Тема 7.1.Техника владения мячом</w:t>
            </w:r>
          </w:p>
        </w:tc>
        <w:tc>
          <w:tcPr>
            <w:tcW w:w="775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Ловля и передача мяча на 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 Ловля и передача мяча на </w:t>
            </w:r>
            <w:r w:rsidRPr="00AE0AF4">
              <w:rPr>
                <w:bCs/>
              </w:rPr>
              <w:lastRenderedPageBreak/>
              <w:t>месте и в движении. Ведение правой и левой рукой</w:t>
            </w:r>
            <w:proofErr w:type="gramStart"/>
            <w:r w:rsidRPr="00AE0AF4">
              <w:rPr>
                <w:bCs/>
              </w:rPr>
              <w:t xml:space="preserve"> ,</w:t>
            </w:r>
            <w:proofErr w:type="gramEnd"/>
            <w:r w:rsidRPr="00AE0AF4">
              <w:rPr>
                <w:bCs/>
              </w:rPr>
              <w:t xml:space="preserve"> на месте и в движении, с изменением скорости и высоты отскока. Учебная игра.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026CF5">
        <w:tblPrEx>
          <w:tblLook w:val="04A0" w:firstRow="1" w:lastRow="0" w:firstColumn="1" w:lastColumn="0" w:noHBand="0" w:noVBand="1"/>
        </w:tblPrEx>
        <w:trPr>
          <w:trHeight w:val="141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rPr>
                <w:bCs/>
              </w:rPr>
              <w:lastRenderedPageBreak/>
              <w:t>Тема 7.2. Техника игры в нападении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jc w:val="both"/>
            </w:pPr>
            <w:r>
              <w:t>31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</w:t>
            </w:r>
            <w:proofErr w:type="gramStart"/>
            <w:r w:rsidRPr="00AE0AF4">
              <w:rPr>
                <w:iCs/>
                <w:color w:val="000000"/>
              </w:rPr>
              <w:t xml:space="preserve"> ,</w:t>
            </w:r>
            <w:proofErr w:type="gramEnd"/>
            <w:r w:rsidRPr="00AE0AF4">
              <w:rPr>
                <w:iCs/>
                <w:color w:val="000000"/>
              </w:rPr>
              <w:t>бег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игра.</w:t>
            </w:r>
            <w:r w:rsidRPr="00AE0AF4">
              <w:rPr>
                <w:iCs/>
                <w:color w:val="000000"/>
              </w:rPr>
              <w:t xml:space="preserve"> Ведение мяча при сближении с соперником. Броски в корзину, штрафной бросок,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</w:tcPr>
          <w:p w:rsidR="001B3B66" w:rsidRPr="00AE0AF4" w:rsidRDefault="001B3B66" w:rsidP="00AE0AF4">
            <w:pPr>
              <w:jc w:val="both"/>
            </w:pPr>
            <w:r w:rsidRPr="00AE0AF4">
              <w:rPr>
                <w:bCs/>
              </w:rPr>
              <w:t>Тема 7.3.</w:t>
            </w:r>
            <w:r w:rsidRPr="00AE0AF4">
              <w:rPr>
                <w:iCs/>
                <w:color w:val="000000"/>
              </w:rPr>
              <w:t xml:space="preserve"> Техника игры в защите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Стойки и перемещения, бег обычными и приставными шагами, бег спиной вперед, бег  с изменением направления и скорости, старты прыжки, остановки и повороты.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640"/>
        </w:trPr>
        <w:tc>
          <w:tcPr>
            <w:tcW w:w="3840" w:type="dxa"/>
            <w:vMerge w:val="restart"/>
          </w:tcPr>
          <w:p w:rsidR="001B3B66" w:rsidRPr="00AE0AF4" w:rsidRDefault="001B3B66" w:rsidP="00AE0AF4">
            <w:pPr>
              <w:jc w:val="both"/>
              <w:rPr>
                <w:bCs/>
              </w:rPr>
            </w:pPr>
            <w:r w:rsidRPr="00AE0AF4">
              <w:rPr>
                <w:bCs/>
              </w:rPr>
              <w:t>Тема 7.4 Тактика игры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AE0AF4">
              <w:rPr>
                <w:bCs/>
              </w:rPr>
              <w:t xml:space="preserve"> Учебная игра</w:t>
            </w:r>
            <w:r w:rsidRPr="00AE0AF4">
              <w:rPr>
                <w:iCs/>
                <w:color w:val="000000"/>
              </w:rPr>
              <w:t xml:space="preserve"> Персональная защита</w:t>
            </w:r>
            <w:r w:rsidRPr="00AE0AF4">
              <w:rPr>
                <w:bCs/>
              </w:rPr>
              <w:t xml:space="preserve">.  Прессинг. </w:t>
            </w:r>
            <w:r w:rsidRPr="00AE0AF4">
              <w:rPr>
                <w:iCs/>
                <w:color w:val="000000"/>
              </w:rPr>
              <w:t>Зонная защита.  Смешанная защита.</w:t>
            </w:r>
            <w:r w:rsidRPr="00AE0AF4">
              <w:rPr>
                <w:bCs/>
              </w:rPr>
              <w:t xml:space="preserve"> Учебная игра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rPr>
          <w:trHeight w:val="391"/>
        </w:trPr>
        <w:tc>
          <w:tcPr>
            <w:tcW w:w="3840" w:type="dxa"/>
            <w:vMerge/>
          </w:tcPr>
          <w:p w:rsidR="001B3B66" w:rsidRPr="00AE0AF4" w:rsidRDefault="001B3B66" w:rsidP="00AE0AF4">
            <w:pPr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AE0AF4">
              <w:rPr>
                <w:iCs/>
                <w:color w:val="000000"/>
              </w:rPr>
              <w:t xml:space="preserve">Скрестное перемещение, движение восьмеркой. Заслон. </w:t>
            </w:r>
            <w:r w:rsidRPr="00AE0AF4">
              <w:rPr>
                <w:bCs/>
              </w:rPr>
              <w:t xml:space="preserve"> Учебная игра.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c>
          <w:tcPr>
            <w:tcW w:w="3840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 xml:space="preserve">Раздел 8.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469" w:type="dxa"/>
            <w:gridSpan w:val="2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Основное содержание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31</w:t>
            </w:r>
          </w:p>
        </w:tc>
        <w:tc>
          <w:tcPr>
            <w:tcW w:w="1939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Тема 8.1.Бег на короткие дистанции.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t>Низкий  старт, стартовый разбег, бег на дистанции, финиширование.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 Бег на 60м с учетом времени. Бег с высокого и низкого старта. Повторный бег. Специальные беговые упражнения. Бег на  100 м  с учетом времени.  Бег с ускорениями с хода, Переменный бег. Подготовка к сдаче нормативов ГТО. Упражнения для развития двигательных качеств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Бег на 200 м с учетом времени. Бег с ускорениями с хода, Переменный бег.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Тема 8.2.Эстафетный бег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 xml:space="preserve">Прием и передача эстафетной палочки Бег с ускорениями с хода, Переменный бег. Бег на 4х200 .  Подготовка к сдаче </w:t>
            </w:r>
            <w:r w:rsidRPr="00AE0AF4">
              <w:lastRenderedPageBreak/>
              <w:t>нормативов ГТО. Упражнения для развития двигательных качеств. Бег на 4х 400 м. Бег с ускорениями с хода, Переменный бег. Упражнения для развития двигательных качеств.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lastRenderedPageBreak/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 w:val="restart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lastRenderedPageBreak/>
              <w:t>Тема 8.3.Бег на средние дистанции</w:t>
            </w:r>
          </w:p>
          <w:p w:rsidR="001B3B66" w:rsidRPr="00AE0AF4" w:rsidRDefault="001B3B66" w:rsidP="00AE0AF4">
            <w:pPr>
              <w:jc w:val="both"/>
              <w:rPr>
                <w:bCs/>
              </w:rPr>
            </w:pPr>
          </w:p>
          <w:p w:rsidR="001B3B66" w:rsidRPr="00AE0AF4" w:rsidRDefault="001B3B66" w:rsidP="00AE0AF4">
            <w:pPr>
              <w:jc w:val="both"/>
              <w:rPr>
                <w:bCs/>
              </w:rPr>
            </w:pPr>
          </w:p>
          <w:p w:rsidR="001B3B66" w:rsidRPr="00AE0AF4" w:rsidRDefault="001B3B66" w:rsidP="00AE0AF4">
            <w:pPr>
              <w:jc w:val="both"/>
              <w:rPr>
                <w:bCs/>
              </w:rPr>
            </w:pPr>
          </w:p>
          <w:p w:rsidR="001B3B66" w:rsidRPr="00AE0AF4" w:rsidRDefault="001B3B66" w:rsidP="00AE0AF4">
            <w:pPr>
              <w:jc w:val="both"/>
              <w:rPr>
                <w:bCs/>
              </w:rPr>
            </w:pPr>
          </w:p>
          <w:p w:rsidR="001B3B66" w:rsidRPr="00AE0AF4" w:rsidRDefault="001B3B66" w:rsidP="00AE0AF4">
            <w:pPr>
              <w:jc w:val="both"/>
              <w:rPr>
                <w:bCs/>
              </w:rPr>
            </w:pPr>
          </w:p>
          <w:p w:rsidR="001B3B66" w:rsidRPr="00AE0AF4" w:rsidRDefault="001B3B66" w:rsidP="00AE0AF4">
            <w:pPr>
              <w:jc w:val="both"/>
            </w:pP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1B3B66" w:rsidRPr="00AE0AF4" w:rsidRDefault="001B3B66" w:rsidP="00AE0AF4">
            <w:pPr>
              <w:jc w:val="both"/>
            </w:pPr>
            <w:r>
              <w:t>39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jc w:val="both"/>
            </w:pPr>
            <w:r w:rsidRPr="00AE0AF4">
              <w:t xml:space="preserve">Бег на 500 м с учетом времени. Высокий старт, стартовый разбег, бег на дистанции, финиширование. Упражнения для развития двигательных качеств. Подготовка к сдаче нормативов ГТО.  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c>
          <w:tcPr>
            <w:tcW w:w="3840" w:type="dxa"/>
            <w:vMerge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775" w:type="dxa"/>
          </w:tcPr>
          <w:p w:rsidR="001B3B66" w:rsidRPr="00AE0AF4" w:rsidRDefault="001B3B66" w:rsidP="00AE0AF4">
            <w:pPr>
              <w:jc w:val="both"/>
            </w:pPr>
            <w:r>
              <w:t>40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jc w:val="both"/>
            </w:pPr>
            <w:r w:rsidRPr="00AE0AF4">
              <w:t>Бег на 1000 м. (ю),500 м</w:t>
            </w:r>
            <w:proofErr w:type="gramStart"/>
            <w:r w:rsidRPr="00AE0AF4">
              <w:t>.(</w:t>
            </w:r>
            <w:proofErr w:type="gramEnd"/>
            <w:r w:rsidRPr="00AE0AF4">
              <w:t>д) ,с учетом  времени. Бег с ускорениями с хода, Переменный бег Специальные беговые упражнения</w:t>
            </w:r>
            <w:proofErr w:type="gramStart"/>
            <w:r w:rsidRPr="00AE0AF4">
              <w:t xml:space="preserve"> .</w:t>
            </w:r>
            <w:proofErr w:type="gramEnd"/>
            <w:r w:rsidRPr="00AE0AF4">
              <w:t xml:space="preserve"> Упражнения для развития двигательных качеств. 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40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rPr>
                <w:bCs/>
              </w:rPr>
              <w:t>Тема8.4.Бег на длинные дистанции</w:t>
            </w:r>
          </w:p>
        </w:tc>
        <w:tc>
          <w:tcPr>
            <w:tcW w:w="775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Бег 2000м. (д), 3000 м. (ю). Бег с ускорениями с хода, Переменный бег. Упражнения для развития двигательных качеств. Подготовка к сдаче нормативов ГТО                              Бег 3000м. (д), 5000м. (ю) без у</w:t>
            </w:r>
            <w:r>
              <w:t>чета времени</w:t>
            </w:r>
            <w:r w:rsidRPr="00AE0AF4">
              <w:t>. Бег с ускорениями с хода, Переменный бег.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AE0AF4">
              <w:rPr>
                <w:bCs/>
              </w:rPr>
              <w:t>2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B90B1F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40" w:type="dxa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bookmarkStart w:id="0" w:name="_GoBack"/>
            <w:bookmarkEnd w:id="0"/>
            <w:r>
              <w:rPr>
                <w:bCs/>
              </w:rPr>
              <w:t>Промежуточная аттестация</w:t>
            </w:r>
          </w:p>
        </w:tc>
        <w:tc>
          <w:tcPr>
            <w:tcW w:w="775" w:type="dxa"/>
          </w:tcPr>
          <w:p w:rsidR="001B3B66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42,43</w:t>
            </w: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</w:tabs>
              <w:jc w:val="both"/>
            </w:pPr>
            <w:r>
              <w:t>Сдача контрольных нормативов</w:t>
            </w:r>
          </w:p>
        </w:tc>
        <w:tc>
          <w:tcPr>
            <w:tcW w:w="1122" w:type="dxa"/>
            <w:vAlign w:val="center"/>
          </w:tcPr>
          <w:p w:rsidR="001B3B66" w:rsidRPr="00AE0AF4" w:rsidRDefault="001B3B66" w:rsidP="00AE0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39" w:type="dxa"/>
            <w:vAlign w:val="center"/>
          </w:tcPr>
          <w:p w:rsidR="001B3B66" w:rsidRPr="00AE0AF4" w:rsidRDefault="001B3B66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01, ОК 04,</w:t>
            </w:r>
          </w:p>
          <w:p w:rsidR="001B3B66" w:rsidRPr="00AE0AF4" w:rsidRDefault="001B3B66" w:rsidP="00F435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AE0AF4">
              <w:rPr>
                <w:bCs/>
              </w:rPr>
              <w:t>ОК</w:t>
            </w:r>
            <w:proofErr w:type="gramEnd"/>
            <w:r w:rsidRPr="00AE0AF4">
              <w:rPr>
                <w:bCs/>
              </w:rPr>
              <w:t xml:space="preserve"> 08</w:t>
            </w:r>
          </w:p>
        </w:tc>
      </w:tr>
      <w:tr w:rsidR="001B3B66" w:rsidRPr="00AE0AF4" w:rsidTr="007152D3">
        <w:trPr>
          <w:trHeight w:val="384"/>
        </w:trPr>
        <w:tc>
          <w:tcPr>
            <w:tcW w:w="4615" w:type="dxa"/>
            <w:gridSpan w:val="2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6694" w:type="dxa"/>
          </w:tcPr>
          <w:p w:rsidR="001B3B66" w:rsidRPr="00AE0AF4" w:rsidRDefault="001B3B66" w:rsidP="00AE0AF4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E0AF4">
              <w:t>Всего:</w:t>
            </w:r>
          </w:p>
        </w:tc>
        <w:tc>
          <w:tcPr>
            <w:tcW w:w="1122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>
              <w:t>86</w:t>
            </w:r>
          </w:p>
        </w:tc>
        <w:tc>
          <w:tcPr>
            <w:tcW w:w="1939" w:type="dxa"/>
          </w:tcPr>
          <w:p w:rsidR="001B3B66" w:rsidRPr="00AE0AF4" w:rsidRDefault="001B3B66" w:rsidP="00AE0A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</w:tr>
    </w:tbl>
    <w:p w:rsidR="00AE0AF4" w:rsidRPr="00AE0AF4" w:rsidRDefault="00AE0AF4" w:rsidP="00AE0AF4">
      <w:pPr>
        <w:sectPr w:rsidR="00AE0AF4" w:rsidRPr="00AE0AF4" w:rsidSect="00B90B1F">
          <w:headerReference w:type="default" r:id="rId12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AE0AF4" w:rsidRPr="00AE0AF4" w:rsidRDefault="00AE0AF4" w:rsidP="00AE0AF4">
      <w:pPr>
        <w:spacing w:line="360" w:lineRule="auto"/>
        <w:jc w:val="center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lastRenderedPageBreak/>
        <w:t>3. Условия и реализация программы учебной дисциплины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E0AF4" w:rsidRPr="00AE0AF4" w:rsidRDefault="00AE0AF4" w:rsidP="00AE0AF4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bCs/>
          <w:sz w:val="28"/>
          <w:szCs w:val="28"/>
        </w:rPr>
        <w:t>Спортивный за зал, тренажерный зал.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rFonts w:eastAsia="Calibri"/>
          <w:sz w:val="28"/>
          <w:szCs w:val="28"/>
        </w:rPr>
        <w:t>Оснащенные о</w:t>
      </w:r>
      <w:r w:rsidRPr="00AE0AF4">
        <w:rPr>
          <w:rFonts w:eastAsia="Calibri"/>
          <w:bCs/>
          <w:sz w:val="28"/>
          <w:szCs w:val="28"/>
        </w:rPr>
        <w:t xml:space="preserve">борудованием: 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спортивный инвентарь.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-стенка гимнастическая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гантели;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тренажеры;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гири;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баскетбольные, волейбольные, футбольные, теннисные мячи;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скакалки;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гимнастические маты;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скамейки;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секундомеры;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 ракетки для   настольного тенниса.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AE0AF4">
        <w:rPr>
          <w:bCs/>
          <w:sz w:val="28"/>
          <w:szCs w:val="28"/>
        </w:rPr>
        <w:t>-лыжи, лыжные ботинки, лыжные палки.</w:t>
      </w:r>
    </w:p>
    <w:p w:rsidR="00AE0AF4" w:rsidRPr="00AE0AF4" w:rsidRDefault="00AE0AF4" w:rsidP="00AE0AF4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AE0AF4">
        <w:rPr>
          <w:rFonts w:eastAsia="Calibri"/>
          <w:sz w:val="28"/>
          <w:szCs w:val="28"/>
        </w:rPr>
        <w:t>-маты гимнастические</w:t>
      </w:r>
    </w:p>
    <w:p w:rsidR="00AE0AF4" w:rsidRPr="00AE0AF4" w:rsidRDefault="00AE0AF4" w:rsidP="00AE0AF4">
      <w:pPr>
        <w:suppressAutoHyphens/>
        <w:spacing w:line="360" w:lineRule="auto"/>
        <w:jc w:val="both"/>
        <w:rPr>
          <w:bCs/>
          <w:sz w:val="32"/>
          <w:szCs w:val="28"/>
        </w:rPr>
      </w:pPr>
      <w:r w:rsidRPr="00AE0AF4">
        <w:rPr>
          <w:bCs/>
          <w:sz w:val="32"/>
          <w:szCs w:val="28"/>
        </w:rPr>
        <w:t>3.2. Информационное обеспечение реализации программы</w:t>
      </w:r>
    </w:p>
    <w:p w:rsidR="00AE0AF4" w:rsidRPr="00AE0AF4" w:rsidRDefault="00AE0AF4" w:rsidP="00AE0A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AE0AF4">
        <w:rPr>
          <w:sz w:val="32"/>
          <w:szCs w:val="28"/>
        </w:rPr>
        <w:tab/>
      </w:r>
      <w:r w:rsidRPr="00AE0AF4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</w:t>
      </w:r>
      <w:proofErr w:type="gramStart"/>
      <w:r w:rsidRPr="00AE0AF4">
        <w:rPr>
          <w:sz w:val="28"/>
          <w:szCs w:val="28"/>
        </w:rPr>
        <w:t xml:space="preserve"> :</w:t>
      </w:r>
      <w:proofErr w:type="gramEnd"/>
      <w:r w:rsidRPr="00AE0AF4">
        <w:rPr>
          <w:sz w:val="28"/>
          <w:szCs w:val="28"/>
        </w:rPr>
        <w:t xml:space="preserve"> Издательский центр «Академия», 2015. — 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,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 xml:space="preserve">,  </w:t>
      </w:r>
      <w:proofErr w:type="spellStart"/>
      <w:r w:rsidRPr="00AE0AF4">
        <w:rPr>
          <w:sz w:val="28"/>
          <w:szCs w:val="28"/>
        </w:rPr>
        <w:t>В.И.Физическая</w:t>
      </w:r>
      <w:proofErr w:type="spellEnd"/>
      <w:r w:rsidRPr="00AE0AF4">
        <w:rPr>
          <w:sz w:val="28"/>
          <w:szCs w:val="28"/>
        </w:rPr>
        <w:t xml:space="preserve"> культура студента / В.И. </w:t>
      </w:r>
      <w:proofErr w:type="spellStart"/>
      <w:r w:rsidRPr="00AE0AF4">
        <w:rPr>
          <w:sz w:val="28"/>
          <w:szCs w:val="28"/>
        </w:rPr>
        <w:t>Ильинич</w:t>
      </w:r>
      <w:proofErr w:type="spellEnd"/>
      <w:r w:rsidRPr="00AE0AF4">
        <w:rPr>
          <w:sz w:val="28"/>
          <w:szCs w:val="28"/>
        </w:rPr>
        <w:t xml:space="preserve">. – М.: </w:t>
      </w:r>
      <w:proofErr w:type="spellStart"/>
      <w:r w:rsidRPr="00AE0AF4">
        <w:rPr>
          <w:sz w:val="28"/>
          <w:szCs w:val="28"/>
        </w:rPr>
        <w:t>Гардарики</w:t>
      </w:r>
      <w:proofErr w:type="spellEnd"/>
      <w:r w:rsidRPr="00AE0AF4">
        <w:rPr>
          <w:sz w:val="28"/>
          <w:szCs w:val="28"/>
        </w:rPr>
        <w:t>, 2012. - 235с.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3. Евсеев, Ю.И.  Профессионально-оздоровительная физическая культура студента</w:t>
      </w:r>
      <w:proofErr w:type="gramStart"/>
      <w:r w:rsidRPr="00AE0AF4">
        <w:rPr>
          <w:sz w:val="28"/>
          <w:szCs w:val="28"/>
        </w:rPr>
        <w:t>.</w:t>
      </w:r>
      <w:proofErr w:type="gramEnd"/>
      <w:r w:rsidRPr="00AE0AF4">
        <w:rPr>
          <w:sz w:val="28"/>
          <w:szCs w:val="28"/>
        </w:rPr>
        <w:t xml:space="preserve"> </w:t>
      </w:r>
      <w:proofErr w:type="gramStart"/>
      <w:r w:rsidRPr="00AE0AF4">
        <w:rPr>
          <w:sz w:val="28"/>
          <w:szCs w:val="28"/>
        </w:rPr>
        <w:t>у</w:t>
      </w:r>
      <w:proofErr w:type="gramEnd"/>
      <w:r w:rsidRPr="00AE0AF4">
        <w:rPr>
          <w:sz w:val="28"/>
          <w:szCs w:val="28"/>
        </w:rPr>
        <w:t xml:space="preserve">чеб. пособие. / </w:t>
      </w:r>
      <w:proofErr w:type="spellStart"/>
      <w:r w:rsidRPr="00AE0AF4">
        <w:rPr>
          <w:sz w:val="28"/>
          <w:szCs w:val="28"/>
        </w:rPr>
        <w:t>Ю.И.Евсеев</w:t>
      </w:r>
      <w:proofErr w:type="spellEnd"/>
      <w:r w:rsidRPr="00AE0AF4">
        <w:rPr>
          <w:sz w:val="28"/>
          <w:szCs w:val="28"/>
        </w:rPr>
        <w:t xml:space="preserve">— </w:t>
      </w:r>
      <w:proofErr w:type="gramStart"/>
      <w:r w:rsidRPr="00AE0AF4">
        <w:rPr>
          <w:sz w:val="28"/>
          <w:szCs w:val="28"/>
        </w:rPr>
        <w:t>М.</w:t>
      </w:r>
      <w:proofErr w:type="gramEnd"/>
      <w:r w:rsidRPr="00AE0AF4">
        <w:rPr>
          <w:sz w:val="28"/>
          <w:szCs w:val="28"/>
        </w:rPr>
        <w:t xml:space="preserve">: издательство Просвещение,  2013. - 127 с.    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4. Никифорова, Г.С. Психология здоровья: Учебник для вузов/</w:t>
      </w:r>
      <w:proofErr w:type="spellStart"/>
      <w:r w:rsidRPr="00AE0AF4">
        <w:rPr>
          <w:sz w:val="28"/>
          <w:szCs w:val="28"/>
        </w:rPr>
        <w:t>Г.С.Никифорова</w:t>
      </w:r>
      <w:proofErr w:type="spellEnd"/>
      <w:r w:rsidRPr="00AE0AF4">
        <w:rPr>
          <w:sz w:val="28"/>
          <w:szCs w:val="28"/>
        </w:rPr>
        <w:t xml:space="preserve">. – </w:t>
      </w:r>
      <w:proofErr w:type="spellStart"/>
      <w:r w:rsidRPr="00AE0AF4">
        <w:rPr>
          <w:sz w:val="28"/>
          <w:szCs w:val="28"/>
        </w:rPr>
        <w:t>М.издательство</w:t>
      </w:r>
      <w:proofErr w:type="spellEnd"/>
      <w:r w:rsidRPr="00AE0AF4">
        <w:rPr>
          <w:sz w:val="28"/>
          <w:szCs w:val="28"/>
        </w:rPr>
        <w:t xml:space="preserve"> Просвещение,  2010. - 118 с.</w:t>
      </w:r>
    </w:p>
    <w:p w:rsidR="00AE0AF4" w:rsidRPr="00AE0AF4" w:rsidRDefault="00AE0AF4" w:rsidP="00AE0AF4">
      <w:pPr>
        <w:spacing w:line="360" w:lineRule="auto"/>
        <w:ind w:firstLine="708"/>
        <w:rPr>
          <w:sz w:val="28"/>
          <w:szCs w:val="28"/>
        </w:rPr>
      </w:pPr>
      <w:r w:rsidRPr="00AE0AF4">
        <w:rPr>
          <w:sz w:val="28"/>
          <w:szCs w:val="28"/>
        </w:rPr>
        <w:lastRenderedPageBreak/>
        <w:t xml:space="preserve">5. Волков, В.Ю. Физическая культура. /  </w:t>
      </w:r>
      <w:proofErr w:type="spellStart"/>
      <w:r w:rsidRPr="00AE0AF4">
        <w:rPr>
          <w:sz w:val="28"/>
          <w:szCs w:val="28"/>
        </w:rPr>
        <w:t>В.Ю.Волков</w:t>
      </w:r>
      <w:proofErr w:type="spellEnd"/>
      <w:r w:rsidRPr="00AE0AF4">
        <w:rPr>
          <w:sz w:val="28"/>
          <w:szCs w:val="28"/>
        </w:rPr>
        <w:t xml:space="preserve">. 2-ое изд. </w:t>
      </w:r>
      <w:proofErr w:type="spellStart"/>
      <w:r w:rsidRPr="00AE0AF4">
        <w:rPr>
          <w:sz w:val="28"/>
          <w:szCs w:val="28"/>
        </w:rPr>
        <w:t>испр</w:t>
      </w:r>
      <w:proofErr w:type="spellEnd"/>
      <w:r w:rsidRPr="00AE0AF4">
        <w:rPr>
          <w:sz w:val="28"/>
          <w:szCs w:val="28"/>
        </w:rPr>
        <w:t>. и доп. – СПб</w:t>
      </w:r>
      <w:proofErr w:type="gramStart"/>
      <w:r w:rsidRPr="00AE0AF4">
        <w:rPr>
          <w:sz w:val="28"/>
          <w:szCs w:val="28"/>
        </w:rPr>
        <w:t xml:space="preserve">.: </w:t>
      </w:r>
      <w:proofErr w:type="gramEnd"/>
      <w:r w:rsidRPr="00AE0AF4">
        <w:rPr>
          <w:sz w:val="28"/>
          <w:szCs w:val="28"/>
        </w:rPr>
        <w:t xml:space="preserve">Изд-во </w:t>
      </w:r>
      <w:proofErr w:type="spellStart"/>
      <w:r w:rsidRPr="00AE0AF4">
        <w:rPr>
          <w:sz w:val="28"/>
          <w:szCs w:val="28"/>
        </w:rPr>
        <w:t>Политехн</w:t>
      </w:r>
      <w:proofErr w:type="spellEnd"/>
      <w:r w:rsidRPr="00AE0AF4">
        <w:rPr>
          <w:sz w:val="28"/>
          <w:szCs w:val="28"/>
        </w:rPr>
        <w:t>. Ун-та</w:t>
      </w:r>
      <w:proofErr w:type="gramStart"/>
      <w:r w:rsidRPr="00AE0AF4">
        <w:rPr>
          <w:sz w:val="28"/>
          <w:szCs w:val="28"/>
        </w:rPr>
        <w:t xml:space="preserve">., </w:t>
      </w:r>
      <w:proofErr w:type="gramEnd"/>
      <w:r w:rsidRPr="00AE0AF4">
        <w:rPr>
          <w:sz w:val="28"/>
          <w:szCs w:val="28"/>
        </w:rPr>
        <w:t>2011.- 143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6. Лутченко, </w:t>
      </w:r>
      <w:proofErr w:type="spellStart"/>
      <w:r w:rsidRPr="00AE0AF4">
        <w:rPr>
          <w:sz w:val="28"/>
          <w:szCs w:val="28"/>
        </w:rPr>
        <w:t>Н.Г.Самостоятельные</w:t>
      </w:r>
      <w:proofErr w:type="spellEnd"/>
      <w:r w:rsidRPr="00AE0AF4">
        <w:rPr>
          <w:sz w:val="28"/>
          <w:szCs w:val="28"/>
        </w:rPr>
        <w:t xml:space="preserve"> занятия физическими упражнениями. Учебно-методическое пособие / </w:t>
      </w:r>
      <w:proofErr w:type="spellStart"/>
      <w:r w:rsidRPr="00AE0AF4">
        <w:rPr>
          <w:sz w:val="28"/>
          <w:szCs w:val="28"/>
        </w:rPr>
        <w:t>Н.Г.Лутченко</w:t>
      </w:r>
      <w:proofErr w:type="spellEnd"/>
      <w:r w:rsidRPr="00AE0AF4">
        <w:rPr>
          <w:sz w:val="28"/>
          <w:szCs w:val="28"/>
        </w:rPr>
        <w:t>.-М.: издательство Просвещение,   2012. - 125 с.</w:t>
      </w:r>
    </w:p>
    <w:p w:rsidR="00AE0AF4" w:rsidRPr="00AE0AF4" w:rsidRDefault="00AE0AF4" w:rsidP="00AE0AF4">
      <w:pPr>
        <w:spacing w:line="360" w:lineRule="auto"/>
        <w:ind w:firstLine="708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7.</w:t>
      </w:r>
      <w:r w:rsidRPr="00AE0AF4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обороне»,№ 540 (ГТО), от</w:t>
      </w:r>
      <w:r w:rsidRPr="00AE0AF4">
        <w:rPr>
          <w:sz w:val="28"/>
          <w:szCs w:val="28"/>
        </w:rPr>
        <w:t xml:space="preserve">11 июня  2014 г. 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Интернет-ресурсы:</w:t>
      </w:r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1.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lib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sportedu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 xml:space="preserve">2. </w:t>
      </w:r>
      <w:r w:rsidRPr="00AE0AF4">
        <w:rPr>
          <w:sz w:val="28"/>
          <w:szCs w:val="28"/>
          <w:lang w:val="en-US"/>
        </w:rPr>
        <w:t>www</w:t>
      </w:r>
      <w:r w:rsidRPr="00AE0AF4">
        <w:rPr>
          <w:sz w:val="28"/>
          <w:szCs w:val="28"/>
        </w:rPr>
        <w:t>.</w:t>
      </w:r>
      <w:r w:rsidRPr="00AE0AF4">
        <w:rPr>
          <w:sz w:val="28"/>
          <w:szCs w:val="28"/>
          <w:lang w:val="en-US"/>
        </w:rPr>
        <w:t>school</w:t>
      </w:r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edu</w:t>
      </w:r>
      <w:proofErr w:type="spellEnd"/>
      <w:r w:rsidRPr="00AE0AF4">
        <w:rPr>
          <w:sz w:val="28"/>
          <w:szCs w:val="28"/>
        </w:rPr>
        <w:t>.</w:t>
      </w:r>
      <w:proofErr w:type="spellStart"/>
      <w:r w:rsidRPr="00AE0AF4">
        <w:rPr>
          <w:sz w:val="28"/>
          <w:szCs w:val="28"/>
          <w:lang w:val="en-US"/>
        </w:rPr>
        <w:t>ru</w:t>
      </w:r>
      <w:proofErr w:type="spellEnd"/>
    </w:p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3</w:t>
      </w:r>
      <w:r w:rsidRPr="00AE0AF4">
        <w:rPr>
          <w:color w:val="000000"/>
          <w:sz w:val="28"/>
          <w:szCs w:val="28"/>
        </w:rPr>
        <w:t xml:space="preserve">. </w:t>
      </w:r>
      <w:hyperlink r:id="rId13" w:history="1">
        <w:r w:rsidRPr="00AE0AF4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</w:pPr>
    </w:p>
    <w:p w:rsidR="00AE0AF4" w:rsidRPr="00AE0AF4" w:rsidRDefault="00AE0AF4" w:rsidP="00AE0AF4">
      <w:pPr>
        <w:spacing w:line="360" w:lineRule="auto"/>
        <w:jc w:val="both"/>
        <w:rPr>
          <w:caps/>
          <w:sz w:val="28"/>
          <w:szCs w:val="28"/>
        </w:rPr>
        <w:sectPr w:rsidR="00AE0AF4" w:rsidRPr="00AE0AF4" w:rsidSect="00B90B1F">
          <w:headerReference w:type="default" r:id="rId14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AE0AF4" w:rsidRPr="00AE0AF4" w:rsidRDefault="00AE0AF4" w:rsidP="00AE0AF4">
      <w:pPr>
        <w:spacing w:line="360" w:lineRule="auto"/>
        <w:ind w:left="360"/>
        <w:contextualSpacing/>
        <w:jc w:val="center"/>
        <w:rPr>
          <w:sz w:val="32"/>
          <w:szCs w:val="28"/>
        </w:rPr>
      </w:pPr>
      <w:r w:rsidRPr="00AE0AF4">
        <w:rPr>
          <w:sz w:val="32"/>
          <w:szCs w:val="28"/>
        </w:rPr>
        <w:lastRenderedPageBreak/>
        <w:t>4 Контроль и оценка результатов освоения учебной дисциплины</w:t>
      </w:r>
    </w:p>
    <w:p w:rsidR="00AE0AF4" w:rsidRPr="00AE0AF4" w:rsidRDefault="00AE0AF4" w:rsidP="00AE0AF4">
      <w:pPr>
        <w:spacing w:line="360" w:lineRule="auto"/>
        <w:ind w:firstLine="709"/>
        <w:jc w:val="both"/>
        <w:rPr>
          <w:sz w:val="28"/>
          <w:szCs w:val="28"/>
        </w:rPr>
      </w:pPr>
      <w:r w:rsidRPr="00AE0AF4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1"/>
        <w:gridCol w:w="3196"/>
        <w:gridCol w:w="2401"/>
      </w:tblGrid>
      <w:tr w:rsidR="00AE0AF4" w:rsidRPr="00AE0AF4" w:rsidTr="00B90B1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0AF4" w:rsidRPr="00AE0AF4" w:rsidRDefault="00AE0AF4" w:rsidP="00AE0AF4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E0AF4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E0AF4" w:rsidRPr="00AE0AF4" w:rsidTr="00B90B1F"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rFonts w:eastAsia="Calibri"/>
                <w:lang w:eastAsia="en-US"/>
              </w:rPr>
            </w:pPr>
            <w:proofErr w:type="gramStart"/>
            <w:r w:rsidRPr="00AE0AF4">
              <w:rPr>
                <w:rFonts w:eastAsia="Calibri"/>
                <w:lang w:eastAsia="en-US"/>
              </w:rPr>
              <w:t>ОК</w:t>
            </w:r>
            <w:proofErr w:type="gramEnd"/>
            <w:r w:rsidRPr="00AE0AF4">
              <w:rPr>
                <w:rFonts w:eastAsia="Calibri"/>
                <w:lang w:eastAsia="en-US"/>
              </w:rPr>
              <w:t xml:space="preserve"> 01. Выбирать способы решения задач</w:t>
            </w:r>
          </w:p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1 Тема 1.1 Тема 1.2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1.3  Тема 1.4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1.5.  Тема 1.6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2.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2.1. Тема 2.2.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3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3.1 Тема 3.2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Раздел 4.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4.1.Тема 4.2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4.3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5.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5.1 Тема 5.2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6.1 Тема 6.2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6.3. Тема 6.4.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6.5. Тема 6.6.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6.7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6.1. Тема</w:t>
            </w:r>
            <w:proofErr w:type="gramStart"/>
            <w:r w:rsidRPr="00AE0AF4">
              <w:rPr>
                <w:bCs/>
              </w:rPr>
              <w:t>6</w:t>
            </w:r>
            <w:proofErr w:type="gramEnd"/>
            <w:r w:rsidRPr="00AE0AF4">
              <w:rPr>
                <w:bCs/>
              </w:rPr>
              <w:t>.2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Тема.6.3Тема 6.4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7.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7.1. Тема 7.2.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7.3. Тема 7.4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Раздел 8. 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8.1. Тема 8.2.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 xml:space="preserve">Тема 8.3. Тема 8.4. </w:t>
            </w:r>
          </w:p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  <w:r w:rsidRPr="00AE0AF4">
              <w:rPr>
                <w:bCs/>
              </w:rPr>
              <w:t>Тема 8.5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  <w:r w:rsidRPr="00AE0AF4">
              <w:rPr>
                <w:bCs/>
              </w:rPr>
              <w:t>Устный опрос, результаты практических занятий, сдачи контрольных нормативов</w:t>
            </w:r>
          </w:p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B90B1F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proofErr w:type="gramStart"/>
            <w:r w:rsidRPr="00AE0AF4">
              <w:rPr>
                <w:lang w:eastAsia="en-US"/>
              </w:rPr>
              <w:t>ОК</w:t>
            </w:r>
            <w:proofErr w:type="gramEnd"/>
            <w:r w:rsidRPr="00AE0AF4">
              <w:rPr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  <w:tr w:rsidR="00AE0AF4" w:rsidRPr="00AE0AF4" w:rsidTr="00B90B1F">
        <w:trPr>
          <w:trHeight w:val="896"/>
        </w:trPr>
        <w:tc>
          <w:tcPr>
            <w:tcW w:w="2277" w:type="pct"/>
          </w:tcPr>
          <w:p w:rsidR="00AE0AF4" w:rsidRPr="00AE0AF4" w:rsidRDefault="00AE0AF4" w:rsidP="00AE0AF4">
            <w:pPr>
              <w:suppressAutoHyphens/>
              <w:jc w:val="both"/>
              <w:rPr>
                <w:lang w:eastAsia="en-US"/>
              </w:rPr>
            </w:pPr>
            <w:r w:rsidRPr="00AE0AF4">
              <w:rPr>
                <w:lang w:eastAsia="en-US"/>
              </w:rPr>
              <w:t>ОК 08</w:t>
            </w:r>
            <w:proofErr w:type="gramStart"/>
            <w:r w:rsidRPr="00AE0AF4">
              <w:rPr>
                <w:lang w:eastAsia="en-US"/>
              </w:rPr>
              <w:t xml:space="preserve"> И</w:t>
            </w:r>
            <w:proofErr w:type="gramEnd"/>
            <w:r w:rsidRPr="00AE0AF4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E0AF4" w:rsidRPr="00AE0AF4" w:rsidRDefault="00AE0AF4" w:rsidP="00AE0A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E0AF4" w:rsidRPr="00AE0AF4" w:rsidRDefault="00AE0AF4" w:rsidP="00AE0AF4">
            <w:pPr>
              <w:rPr>
                <w:bCs/>
              </w:rPr>
            </w:pPr>
          </w:p>
        </w:tc>
      </w:tr>
    </w:tbl>
    <w:p w:rsidR="00AE0AF4" w:rsidRPr="00AE0AF4" w:rsidRDefault="00AE0AF4" w:rsidP="00AE0AF4">
      <w:pPr>
        <w:spacing w:line="360" w:lineRule="auto"/>
        <w:jc w:val="both"/>
        <w:rPr>
          <w:sz w:val="28"/>
          <w:szCs w:val="28"/>
        </w:rPr>
      </w:pPr>
    </w:p>
    <w:sectPr w:rsidR="00AE0AF4" w:rsidRPr="00AE0AF4" w:rsidSect="00540ABD">
      <w:headerReference w:type="default" r:id="rId15"/>
      <w:pgSz w:w="11906" w:h="16838"/>
      <w:pgMar w:top="851" w:right="991" w:bottom="992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B1F" w:rsidRDefault="00B90B1F" w:rsidP="002861D1">
      <w:r>
        <w:separator/>
      </w:r>
    </w:p>
  </w:endnote>
  <w:endnote w:type="continuationSeparator" w:id="0">
    <w:p w:rsidR="00B90B1F" w:rsidRDefault="00B90B1F" w:rsidP="0028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 w:rsidP="00B90B1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16</w:t>
    </w:r>
    <w:r>
      <w:rPr>
        <w:rStyle w:val="a7"/>
      </w:rPr>
      <w:fldChar w:fldCharType="end"/>
    </w:r>
  </w:p>
  <w:p w:rsidR="00B90B1F" w:rsidRDefault="00B90B1F" w:rsidP="00B90B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 w:rsidP="00B90B1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B1F" w:rsidRDefault="00B90B1F" w:rsidP="002861D1">
      <w:r>
        <w:separator/>
      </w:r>
    </w:p>
  </w:footnote>
  <w:footnote w:type="continuationSeparator" w:id="0">
    <w:p w:rsidR="00B90B1F" w:rsidRDefault="00B90B1F" w:rsidP="002861D1">
      <w:r>
        <w:continuationSeparator/>
      </w:r>
    </w:p>
  </w:footnote>
  <w:footnote w:id="1">
    <w:p w:rsidR="00B90B1F" w:rsidRDefault="00B90B1F" w:rsidP="00AE0AF4">
      <w:pPr>
        <w:pStyle w:val="14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3594"/>
      <w:docPartObj>
        <w:docPartGallery w:val="Page Numbers (Top of Page)"/>
        <w:docPartUnique/>
      </w:docPartObj>
    </w:sdtPr>
    <w:sdtEndPr/>
    <w:sdtContent>
      <w:p w:rsidR="00B90B1F" w:rsidRDefault="00B90B1F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3B6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90B1F" w:rsidRDefault="00B90B1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>
    <w:pPr>
      <w:pStyle w:val="af0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1B3B66">
      <w:rPr>
        <w:noProof/>
      </w:rPr>
      <w:t>18</w:t>
    </w:r>
    <w:r>
      <w:rPr>
        <w:noProof/>
      </w:rPr>
      <w:fldChar w:fldCharType="end"/>
    </w:r>
  </w:p>
  <w:p w:rsidR="00B90B1F" w:rsidRDefault="00B90B1F">
    <w:pPr>
      <w:pStyle w:val="a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B1F" w:rsidRDefault="00B90B1F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20</w:t>
    </w:r>
    <w:r>
      <w:fldChar w:fldCharType="end"/>
    </w:r>
  </w:p>
  <w:p w:rsidR="00B90B1F" w:rsidRDefault="00B90B1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70968D00"/>
    <w:lvl w:ilvl="0" w:tplc="9A32EF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CD2DF5"/>
    <w:multiLevelType w:val="hybridMultilevel"/>
    <w:tmpl w:val="F510FA68"/>
    <w:lvl w:ilvl="0" w:tplc="AFDE58EE">
      <w:start w:val="1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A4CE3"/>
    <w:multiLevelType w:val="hybridMultilevel"/>
    <w:tmpl w:val="AEBC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1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3B3"/>
    <w:rsid w:val="00026CF5"/>
    <w:rsid w:val="00034925"/>
    <w:rsid w:val="00077E2B"/>
    <w:rsid w:val="0008535C"/>
    <w:rsid w:val="00085E36"/>
    <w:rsid w:val="000B2A4C"/>
    <w:rsid w:val="000E18C9"/>
    <w:rsid w:val="00153B23"/>
    <w:rsid w:val="00160323"/>
    <w:rsid w:val="0016633B"/>
    <w:rsid w:val="00185D9C"/>
    <w:rsid w:val="001B11E9"/>
    <w:rsid w:val="001B3B66"/>
    <w:rsid w:val="001D0421"/>
    <w:rsid w:val="001F0AC4"/>
    <w:rsid w:val="0024687E"/>
    <w:rsid w:val="002528B7"/>
    <w:rsid w:val="002647F8"/>
    <w:rsid w:val="00266424"/>
    <w:rsid w:val="00285904"/>
    <w:rsid w:val="002861D1"/>
    <w:rsid w:val="002A4DCB"/>
    <w:rsid w:val="002C24F3"/>
    <w:rsid w:val="002E6E2F"/>
    <w:rsid w:val="003354A9"/>
    <w:rsid w:val="00372507"/>
    <w:rsid w:val="0037361D"/>
    <w:rsid w:val="00381A73"/>
    <w:rsid w:val="003D04FE"/>
    <w:rsid w:val="00432B01"/>
    <w:rsid w:val="004870BB"/>
    <w:rsid w:val="004D0FA9"/>
    <w:rsid w:val="00512BD4"/>
    <w:rsid w:val="005132DA"/>
    <w:rsid w:val="00540ABD"/>
    <w:rsid w:val="00547252"/>
    <w:rsid w:val="00573FC7"/>
    <w:rsid w:val="00576819"/>
    <w:rsid w:val="00591851"/>
    <w:rsid w:val="005D165E"/>
    <w:rsid w:val="005D3558"/>
    <w:rsid w:val="005E7E8A"/>
    <w:rsid w:val="00614CC9"/>
    <w:rsid w:val="0065199B"/>
    <w:rsid w:val="00652EF3"/>
    <w:rsid w:val="00653254"/>
    <w:rsid w:val="00663C45"/>
    <w:rsid w:val="00687817"/>
    <w:rsid w:val="0068787F"/>
    <w:rsid w:val="006A196B"/>
    <w:rsid w:val="006A34B0"/>
    <w:rsid w:val="006B6607"/>
    <w:rsid w:val="006F1910"/>
    <w:rsid w:val="00756E04"/>
    <w:rsid w:val="0079246D"/>
    <w:rsid w:val="007A596A"/>
    <w:rsid w:val="007E1AE0"/>
    <w:rsid w:val="00836D93"/>
    <w:rsid w:val="00872451"/>
    <w:rsid w:val="00917E37"/>
    <w:rsid w:val="0092148D"/>
    <w:rsid w:val="00992F36"/>
    <w:rsid w:val="00994FC7"/>
    <w:rsid w:val="009C015E"/>
    <w:rsid w:val="009F0713"/>
    <w:rsid w:val="00A47A1A"/>
    <w:rsid w:val="00A80B94"/>
    <w:rsid w:val="00AB2F0E"/>
    <w:rsid w:val="00AE0AF4"/>
    <w:rsid w:val="00AE4F59"/>
    <w:rsid w:val="00B3616C"/>
    <w:rsid w:val="00B46F61"/>
    <w:rsid w:val="00B90B1F"/>
    <w:rsid w:val="00BD1407"/>
    <w:rsid w:val="00BD360F"/>
    <w:rsid w:val="00C579C2"/>
    <w:rsid w:val="00CA73B3"/>
    <w:rsid w:val="00CB5619"/>
    <w:rsid w:val="00CF28AB"/>
    <w:rsid w:val="00D956F2"/>
    <w:rsid w:val="00DC2B24"/>
    <w:rsid w:val="00E02742"/>
    <w:rsid w:val="00E84D6B"/>
    <w:rsid w:val="00ED47C2"/>
    <w:rsid w:val="00F2354E"/>
    <w:rsid w:val="00F2648B"/>
    <w:rsid w:val="00F4358C"/>
    <w:rsid w:val="00F76C39"/>
    <w:rsid w:val="00FC1130"/>
    <w:rsid w:val="00FD7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73B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A73B3"/>
    <w:pPr>
      <w:spacing w:after="120"/>
    </w:pPr>
  </w:style>
  <w:style w:type="character" w:customStyle="1" w:styleId="a4">
    <w:name w:val="Основной текст Знак"/>
    <w:basedOn w:val="a0"/>
    <w:link w:val="a3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A73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A73B3"/>
  </w:style>
  <w:style w:type="paragraph" w:styleId="a8">
    <w:name w:val="List Paragraph"/>
    <w:basedOn w:val="a"/>
    <w:uiPriority w:val="34"/>
    <w:qFormat/>
    <w:rsid w:val="00CA73B3"/>
    <w:pPr>
      <w:ind w:left="720"/>
      <w:contextualSpacing/>
    </w:pPr>
  </w:style>
  <w:style w:type="paragraph" w:customStyle="1" w:styleId="11">
    <w:name w:val="Абзац списка1"/>
    <w:basedOn w:val="a"/>
    <w:rsid w:val="00CA73B3"/>
    <w:pPr>
      <w:ind w:left="720"/>
    </w:pPr>
  </w:style>
  <w:style w:type="paragraph" w:styleId="a9">
    <w:name w:val="Body Text Indent"/>
    <w:basedOn w:val="a"/>
    <w:link w:val="aa"/>
    <w:rsid w:val="00CA73B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CA73B3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CA73B3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CA73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CA73B3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CA73B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CA73B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A73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CA73B3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CA7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CA73B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CA73B3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uiPriority w:val="1"/>
    <w:qFormat/>
    <w:rsid w:val="00CA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73B3"/>
  </w:style>
  <w:style w:type="table" w:customStyle="1" w:styleId="12">
    <w:name w:val="Сетка таблицы1"/>
    <w:basedOn w:val="a1"/>
    <w:next w:val="af2"/>
    <w:rsid w:val="00CB5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AE0AF4"/>
  </w:style>
  <w:style w:type="table" w:customStyle="1" w:styleId="2">
    <w:name w:val="Сетка таблицы2"/>
    <w:basedOn w:val="a1"/>
    <w:next w:val="af2"/>
    <w:uiPriority w:val="59"/>
    <w:rsid w:val="00AE0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f2"/>
    <w:rsid w:val="00AE0AF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Текст сноски1"/>
    <w:basedOn w:val="a"/>
    <w:next w:val="af6"/>
    <w:link w:val="af7"/>
    <w:uiPriority w:val="99"/>
    <w:semiHidden/>
    <w:unhideWhenUsed/>
    <w:rsid w:val="00AE0AF4"/>
    <w:rPr>
      <w:rFonts w:ascii="Calibri" w:hAnsi="Calibri"/>
      <w:sz w:val="20"/>
      <w:szCs w:val="20"/>
    </w:rPr>
  </w:style>
  <w:style w:type="character" w:customStyle="1" w:styleId="af7">
    <w:name w:val="Текст сноски Знак"/>
    <w:basedOn w:val="a0"/>
    <w:link w:val="14"/>
    <w:uiPriority w:val="99"/>
    <w:semiHidden/>
    <w:rsid w:val="00AE0AF4"/>
    <w:rPr>
      <w:rFonts w:ascii="Calibri" w:eastAsia="Times New Roman" w:hAnsi="Calibri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AE0AF4"/>
    <w:rPr>
      <w:vertAlign w:val="superscript"/>
    </w:rPr>
  </w:style>
  <w:style w:type="paragraph" w:styleId="af6">
    <w:name w:val="footnote text"/>
    <w:basedOn w:val="a"/>
    <w:link w:val="15"/>
    <w:uiPriority w:val="99"/>
    <w:semiHidden/>
    <w:unhideWhenUsed/>
    <w:rsid w:val="00AE0AF4"/>
    <w:rPr>
      <w:sz w:val="20"/>
      <w:szCs w:val="20"/>
    </w:rPr>
  </w:style>
  <w:style w:type="character" w:customStyle="1" w:styleId="15">
    <w:name w:val="Текст сноски Знак1"/>
    <w:basedOn w:val="a0"/>
    <w:link w:val="af6"/>
    <w:uiPriority w:val="99"/>
    <w:semiHidden/>
    <w:rsid w:val="00AE0AF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fosport.ru/minsport/&#1044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874DC-71EF-4765-9FF2-6756304EB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3837</Words>
  <Characters>21875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</cp:lastModifiedBy>
  <cp:revision>59</cp:revision>
  <dcterms:created xsi:type="dcterms:W3CDTF">2020-09-15T09:13:00Z</dcterms:created>
  <dcterms:modified xsi:type="dcterms:W3CDTF">2023-06-19T14:29:00Z</dcterms:modified>
</cp:coreProperties>
</file>